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424" w14:textId="77777777" w:rsidR="0025010A" w:rsidRPr="00C808DC" w:rsidRDefault="0025010A" w:rsidP="00B677A3">
      <w:pPr>
        <w:autoSpaceDE w:val="0"/>
        <w:autoSpaceDN w:val="0"/>
        <w:adjustRightInd w:val="0"/>
        <w:spacing w:after="0" w:line="240" w:lineRule="auto"/>
        <w:rPr>
          <w:rFonts w:ascii="Candara" w:hAnsi="Candara" w:cs="Verdana-Bold"/>
          <w:b/>
          <w:bCs/>
          <w:lang w:val="en-US"/>
        </w:rPr>
      </w:pPr>
    </w:p>
    <w:p w14:paraId="2118FF79" w14:textId="77777777" w:rsidR="00231F6A" w:rsidRPr="008E31A4" w:rsidRDefault="00231F6A" w:rsidP="00B677A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Verdana-Bold"/>
          <w:b/>
          <w:bCs/>
          <w:sz w:val="28"/>
          <w:lang w:val="en-US"/>
        </w:rPr>
      </w:pPr>
      <w:r w:rsidRPr="008E31A4">
        <w:rPr>
          <w:rFonts w:ascii="Candara" w:hAnsi="Candara" w:cs="Verdana-Bold"/>
          <w:b/>
          <w:bCs/>
          <w:sz w:val="28"/>
          <w:lang w:val="en-US"/>
        </w:rPr>
        <w:t>OCCUPATIONAL HEALTH AND SAFETY POLICY</w:t>
      </w:r>
    </w:p>
    <w:p w14:paraId="570D88FE" w14:textId="77777777" w:rsidR="00CB4B52" w:rsidRPr="008E31A4" w:rsidRDefault="00CB4B52" w:rsidP="0053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ndara" w:hAnsi="Candara" w:cs="Verdana-Bold"/>
          <w:b/>
          <w:bCs/>
          <w:lang w:val="en-US"/>
        </w:rPr>
      </w:pPr>
    </w:p>
    <w:p w14:paraId="3D4D4F6A" w14:textId="77777777" w:rsidR="00B677A3" w:rsidRPr="008E31A4" w:rsidRDefault="007C2BAC" w:rsidP="00B677A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While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we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continue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our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activities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with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 xml:space="preserve">vision of </w:t>
      </w:r>
      <w:r w:rsidR="00C808DC" w:rsidRPr="008E31A4">
        <w:rPr>
          <w:rFonts w:ascii="Candara" w:hAnsi="Candara" w:cs="Verdana"/>
          <w:lang w:val="en-US"/>
        </w:rPr>
        <w:t>“</w:t>
      </w:r>
      <w:r w:rsidRPr="008E31A4">
        <w:rPr>
          <w:rFonts w:ascii="Candara" w:hAnsi="Candara" w:cs="Verdana"/>
          <w:lang w:val="en-US"/>
        </w:rPr>
        <w:t>being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number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one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player in fluid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systems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used in heating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cooling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lines in the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global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automotive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sector</w:t>
      </w:r>
      <w:proofErr w:type="gramStart"/>
      <w:r w:rsidR="00C808DC" w:rsidRPr="008E31A4">
        <w:rPr>
          <w:rFonts w:ascii="Candara" w:hAnsi="Candara" w:cs="Verdana"/>
          <w:lang w:val="en-US"/>
        </w:rPr>
        <w:t>”</w:t>
      </w:r>
      <w:r w:rsidR="00B677A3" w:rsidRPr="008E31A4">
        <w:rPr>
          <w:rFonts w:ascii="Candara" w:hAnsi="Candara" w:cs="Verdana"/>
          <w:lang w:val="en-US"/>
        </w:rPr>
        <w:t>;</w:t>
      </w:r>
      <w:proofErr w:type="gramEnd"/>
    </w:p>
    <w:p w14:paraId="59EC78DD" w14:textId="77777777" w:rsidR="00B677A3" w:rsidRPr="008E31A4" w:rsidRDefault="00B677A3" w:rsidP="00B677A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FE58A94" w14:textId="51574396" w:rsidR="007C2BAC" w:rsidRPr="008E31A4" w:rsidRDefault="00B677A3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</w:t>
      </w:r>
      <w:r w:rsidR="007C2BAC" w:rsidRPr="008E31A4">
        <w:rPr>
          <w:rFonts w:ascii="Candara" w:hAnsi="Candara" w:cs="Verdana"/>
          <w:lang w:val="en-US"/>
        </w:rPr>
        <w:t>o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ensure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that</w:t>
      </w:r>
      <w:r w:rsidR="00C808DC" w:rsidRPr="008E31A4">
        <w:rPr>
          <w:rFonts w:ascii="Candara" w:hAnsi="Candara" w:cs="Verdana"/>
          <w:lang w:val="en-US"/>
        </w:rPr>
        <w:t xml:space="preserve"> all related stakeholders including </w:t>
      </w:r>
      <w:r w:rsidR="007C2BAC" w:rsidRPr="008E31A4">
        <w:rPr>
          <w:rFonts w:ascii="Candara" w:hAnsi="Candara" w:cs="Verdana"/>
          <w:lang w:val="en-US"/>
        </w:rPr>
        <w:t>employees</w:t>
      </w:r>
      <w:r w:rsidR="00C808DC" w:rsidRPr="008E31A4">
        <w:rPr>
          <w:rFonts w:ascii="Candara" w:hAnsi="Candara" w:cs="Verdana"/>
          <w:lang w:val="en-US"/>
        </w:rPr>
        <w:t xml:space="preserve">, customers, suppliers, contractors, </w:t>
      </w:r>
      <w:proofErr w:type="gramStart"/>
      <w:r w:rsidR="00C808DC" w:rsidRPr="008E31A4">
        <w:rPr>
          <w:rFonts w:ascii="Candara" w:hAnsi="Candara" w:cs="Verdana"/>
          <w:lang w:val="en-US"/>
        </w:rPr>
        <w:t>subcontractors</w:t>
      </w:r>
      <w:proofErr w:type="gramEnd"/>
      <w:r w:rsidR="00C808DC" w:rsidRPr="008E31A4">
        <w:rPr>
          <w:rFonts w:ascii="Candara" w:hAnsi="Candara" w:cs="Verdana"/>
          <w:lang w:val="en-US"/>
        </w:rPr>
        <w:t xml:space="preserve"> and interns</w:t>
      </w:r>
      <w:r w:rsidR="00CB4B52" w:rsidRPr="008E31A4">
        <w:rPr>
          <w:rFonts w:ascii="Candara" w:hAnsi="Candara" w:cs="Verdana"/>
          <w:lang w:val="en-US"/>
        </w:rPr>
        <w:t xml:space="preserve"> of our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CB4B52" w:rsidRPr="008E31A4">
        <w:rPr>
          <w:rFonts w:ascii="Candara" w:hAnsi="Candara" w:cs="Verdana"/>
          <w:lang w:val="en-US"/>
        </w:rPr>
        <w:t>company</w:t>
      </w:r>
      <w:r w:rsidR="007C2BAC" w:rsidRPr="008E31A4">
        <w:rPr>
          <w:rFonts w:ascii="Candara" w:hAnsi="Candara" w:cs="Verdana"/>
          <w:lang w:val="en-US"/>
        </w:rPr>
        <w:t xml:space="preserve"> work in a healthy</w:t>
      </w:r>
      <w:r w:rsidR="00284CB0" w:rsidRPr="008E31A4">
        <w:rPr>
          <w:rFonts w:ascii="Candara" w:hAnsi="Candara" w:cs="Verdana"/>
          <w:lang w:val="en-US"/>
        </w:rPr>
        <w:t xml:space="preserve">, </w:t>
      </w:r>
      <w:r w:rsidR="007C2BAC" w:rsidRPr="008E31A4">
        <w:rPr>
          <w:rFonts w:ascii="Candara" w:hAnsi="Candara" w:cs="Verdana"/>
          <w:lang w:val="en-US"/>
        </w:rPr>
        <w:t>safe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284CB0" w:rsidRPr="008E31A4">
        <w:rPr>
          <w:rFonts w:ascii="Candara" w:hAnsi="Candara" w:cs="Verdana"/>
          <w:lang w:val="en-US"/>
        </w:rPr>
        <w:t xml:space="preserve">and ergonomic </w:t>
      </w:r>
      <w:r w:rsidR="007C2BAC" w:rsidRPr="008E31A4">
        <w:rPr>
          <w:rFonts w:ascii="Candara" w:hAnsi="Candara" w:cs="Verdana"/>
          <w:lang w:val="en-US"/>
        </w:rPr>
        <w:t>work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environment in order</w:t>
      </w:r>
      <w:r w:rsidR="0009560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to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avoid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occupational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accidents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and</w:t>
      </w:r>
      <w:r w:rsidR="007B59EE" w:rsidRPr="008E31A4">
        <w:rPr>
          <w:rFonts w:ascii="Candara" w:hAnsi="Candara" w:cs="Verdana"/>
          <w:lang w:val="en-US"/>
        </w:rPr>
        <w:t xml:space="preserve"> </w:t>
      </w:r>
      <w:r w:rsidR="007C2BAC" w:rsidRPr="008E31A4">
        <w:rPr>
          <w:rFonts w:ascii="Candara" w:hAnsi="Candara" w:cs="Verdana"/>
          <w:lang w:val="en-US"/>
        </w:rPr>
        <w:t>diseases,</w:t>
      </w:r>
    </w:p>
    <w:p w14:paraId="040236DF" w14:textId="77777777" w:rsidR="007C2BAC" w:rsidRPr="008E31A4" w:rsidRDefault="007C2BAC" w:rsidP="00CB4B5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63FFBA16" w14:textId="77777777" w:rsidR="007C2BAC" w:rsidRPr="008E31A4" w:rsidRDefault="007C2BAC" w:rsidP="007A6A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To</w:t>
      </w:r>
      <w:r w:rsidR="0009560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comply</w:t>
      </w:r>
      <w:r w:rsidR="0009560E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with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laws on Occupational</w:t>
      </w:r>
      <w:r w:rsidR="001626E2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Health</w:t>
      </w:r>
      <w:r w:rsidR="001626E2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1626E2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Safety, to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follow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changes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related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to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these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laws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to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fulfill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our legal and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social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duties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responsibilities,</w:t>
      </w:r>
    </w:p>
    <w:p w14:paraId="6492DD38" w14:textId="77777777" w:rsidR="00526DA5" w:rsidRPr="008E31A4" w:rsidRDefault="00526DA5" w:rsidP="00526DA5">
      <w:pPr>
        <w:pStyle w:val="ListeParagraf"/>
        <w:rPr>
          <w:rFonts w:ascii="Candara" w:hAnsi="Candara" w:cs="Verdana"/>
          <w:lang w:val="en-US"/>
        </w:rPr>
      </w:pPr>
    </w:p>
    <w:p w14:paraId="713D9784" w14:textId="21999B25" w:rsidR="0053301F" w:rsidRPr="008E31A4" w:rsidRDefault="00821BA5" w:rsidP="00526DA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 xml:space="preserve">To standardize </w:t>
      </w:r>
      <w:r w:rsidR="00C808DC" w:rsidRPr="008E31A4">
        <w:rPr>
          <w:rFonts w:ascii="Candara" w:hAnsi="Candara" w:cs="Verdana"/>
          <w:lang w:val="en-US"/>
        </w:rPr>
        <w:t>our Occupational Health and Safety Management System by</w:t>
      </w:r>
      <w:r w:rsidR="00526DA5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monitoring</w:t>
      </w:r>
      <w:r w:rsidR="00526DA5" w:rsidRPr="008E31A4">
        <w:rPr>
          <w:rFonts w:ascii="Candara" w:hAnsi="Candara" w:cs="Verdana"/>
          <w:lang w:val="en-US"/>
        </w:rPr>
        <w:t xml:space="preserve">, </w:t>
      </w:r>
      <w:r w:rsidRPr="008E31A4">
        <w:rPr>
          <w:rFonts w:ascii="Candara" w:hAnsi="Candara" w:cs="Verdana"/>
          <w:lang w:val="en-US"/>
        </w:rPr>
        <w:t xml:space="preserve">to review </w:t>
      </w:r>
      <w:r w:rsidR="00526DA5" w:rsidRPr="008E31A4">
        <w:rPr>
          <w:rFonts w:ascii="Candara" w:hAnsi="Candara" w:cs="Verdana"/>
          <w:lang w:val="en-US"/>
        </w:rPr>
        <w:t>and monit</w:t>
      </w:r>
      <w:r w:rsidRPr="008E31A4">
        <w:rPr>
          <w:rFonts w:ascii="Candara" w:hAnsi="Candara" w:cs="Verdana"/>
          <w:lang w:val="en-US"/>
        </w:rPr>
        <w:t xml:space="preserve">or its performance, to be ensure from its continuously improvement </w:t>
      </w:r>
      <w:r w:rsidR="00526DA5" w:rsidRPr="008E31A4">
        <w:rPr>
          <w:rFonts w:ascii="Candara" w:hAnsi="Candara" w:cs="Verdana"/>
          <w:lang w:val="en-US"/>
        </w:rPr>
        <w:t>and sustainability,</w:t>
      </w:r>
    </w:p>
    <w:p w14:paraId="62EA8B8D" w14:textId="77777777" w:rsidR="00ED50A4" w:rsidRPr="008E31A4" w:rsidRDefault="00ED50A4" w:rsidP="00ED50A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AF88FF0" w14:textId="1CE196FC" w:rsidR="007C2BAC" w:rsidRPr="008E31A4" w:rsidRDefault="007C2BAC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To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maintain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our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="00821BA5" w:rsidRPr="008E31A4">
        <w:rPr>
          <w:rFonts w:ascii="Candara" w:hAnsi="Candara" w:cs="Verdana"/>
          <w:lang w:val="en-US"/>
        </w:rPr>
        <w:t xml:space="preserve">management system </w:t>
      </w:r>
      <w:r w:rsidRPr="008E31A4">
        <w:rPr>
          <w:rFonts w:ascii="Candara" w:hAnsi="Candara" w:cs="Verdana"/>
          <w:lang w:val="en-US"/>
        </w:rPr>
        <w:t>within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 xml:space="preserve">framework of interaction </w:t>
      </w:r>
      <w:r w:rsidR="00821BA5" w:rsidRPr="008E31A4">
        <w:rPr>
          <w:rFonts w:ascii="Candara" w:hAnsi="Candara" w:cs="Verdana"/>
          <w:lang w:val="en-US"/>
        </w:rPr>
        <w:t xml:space="preserve">with our Quality and Environmental Management Systems </w:t>
      </w:r>
      <w:proofErr w:type="gramStart"/>
      <w:r w:rsidRPr="008E31A4">
        <w:rPr>
          <w:rFonts w:ascii="Candara" w:hAnsi="Candara" w:cs="Verdana"/>
          <w:lang w:val="en-US"/>
        </w:rPr>
        <w:t>in order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to</w:t>
      </w:r>
      <w:proofErr w:type="gramEnd"/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achieve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targets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related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to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="00821BA5" w:rsidRPr="008E31A4">
        <w:rPr>
          <w:rFonts w:ascii="Candara" w:hAnsi="Candara" w:cs="Verdana"/>
          <w:lang w:val="en-US"/>
        </w:rPr>
        <w:t xml:space="preserve">the </w:t>
      </w:r>
      <w:r w:rsidRPr="008E31A4">
        <w:rPr>
          <w:rFonts w:ascii="Candara" w:hAnsi="Candara" w:cs="Verdana"/>
          <w:lang w:val="en-US"/>
        </w:rPr>
        <w:t>Occupational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Health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Safety,</w:t>
      </w:r>
    </w:p>
    <w:p w14:paraId="0CB6E3BA" w14:textId="77777777" w:rsidR="007C2BAC" w:rsidRPr="008E31A4" w:rsidRDefault="007C2BAC" w:rsidP="00CB4B5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5F4AFB82" w14:textId="77777777" w:rsidR="007C2BAC" w:rsidRPr="008E31A4" w:rsidRDefault="007C2BAC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To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train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821BA5" w:rsidRPr="008E31A4">
        <w:rPr>
          <w:rFonts w:ascii="Candara" w:hAnsi="Candara" w:cs="Verdana"/>
          <w:lang w:val="en-US"/>
        </w:rPr>
        <w:t xml:space="preserve">our all stakeholders including </w:t>
      </w:r>
      <w:r w:rsidRPr="008E31A4">
        <w:rPr>
          <w:rFonts w:ascii="Candara" w:hAnsi="Candara" w:cs="Verdana"/>
          <w:lang w:val="en-US"/>
        </w:rPr>
        <w:t>our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821BA5" w:rsidRPr="008E31A4">
        <w:rPr>
          <w:rFonts w:ascii="Candara" w:hAnsi="Candara" w:cs="Verdana"/>
          <w:lang w:val="en-US"/>
        </w:rPr>
        <w:t>employees, suppliers, contractors</w:t>
      </w:r>
      <w:r w:rsidR="00AA1791" w:rsidRPr="008E31A4">
        <w:rPr>
          <w:rFonts w:ascii="Candara" w:hAnsi="Candara" w:cs="Verdana"/>
          <w:lang w:val="en-US"/>
        </w:rPr>
        <w:t xml:space="preserve">, subcontractors, </w:t>
      </w:r>
      <w:proofErr w:type="gramStart"/>
      <w:r w:rsidR="00821BA5" w:rsidRPr="008E31A4">
        <w:rPr>
          <w:rFonts w:ascii="Candara" w:hAnsi="Candara" w:cs="Verdana"/>
          <w:lang w:val="en-US"/>
        </w:rPr>
        <w:t>interns</w:t>
      </w:r>
      <w:proofErr w:type="gramEnd"/>
      <w:r w:rsidR="00821BA5" w:rsidRPr="008E31A4">
        <w:rPr>
          <w:rFonts w:ascii="Candara" w:hAnsi="Candara" w:cs="Verdana"/>
          <w:lang w:val="en-US"/>
        </w:rPr>
        <w:t xml:space="preserve"> and </w:t>
      </w:r>
      <w:r w:rsidR="00AA1791" w:rsidRPr="008E31A4">
        <w:rPr>
          <w:rFonts w:ascii="Candara" w:hAnsi="Candara" w:cs="Verdana"/>
          <w:lang w:val="en-US"/>
        </w:rPr>
        <w:t xml:space="preserve">visitors </w:t>
      </w:r>
      <w:r w:rsidR="00821BA5" w:rsidRPr="008E31A4">
        <w:rPr>
          <w:rFonts w:ascii="Candara" w:hAnsi="Candara" w:cs="Verdana"/>
          <w:lang w:val="en-US"/>
        </w:rPr>
        <w:t xml:space="preserve">of our company </w:t>
      </w:r>
      <w:r w:rsidRPr="008E31A4">
        <w:rPr>
          <w:rFonts w:ascii="Candara" w:hAnsi="Candara" w:cs="Verdana"/>
          <w:lang w:val="en-US"/>
        </w:rPr>
        <w:t>in a way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that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they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have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the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necessary</w:t>
      </w:r>
      <w:r w:rsidR="007A6A98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knowledge, skills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competence in Occupational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Health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Safety,</w:t>
      </w:r>
    </w:p>
    <w:p w14:paraId="5A9F991E" w14:textId="77777777" w:rsidR="00ED50A4" w:rsidRPr="008E31A4" w:rsidRDefault="00ED50A4" w:rsidP="00ED50A4">
      <w:pPr>
        <w:pStyle w:val="ListeParagraf"/>
        <w:rPr>
          <w:rFonts w:ascii="Candara" w:hAnsi="Candara" w:cs="Verdana"/>
          <w:lang w:val="en-US"/>
        </w:rPr>
      </w:pPr>
    </w:p>
    <w:p w14:paraId="37C20D82" w14:textId="77777777" w:rsidR="007C2BAC" w:rsidRPr="008E31A4" w:rsidRDefault="00ED50A4" w:rsidP="00ED50A4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To ensure the participation and consultation of our employee representatives and employees</w:t>
      </w:r>
      <w:r w:rsidR="00AA1791" w:rsidRPr="008E31A4">
        <w:rPr>
          <w:rFonts w:ascii="Candara" w:hAnsi="Candara" w:cs="Verdana"/>
          <w:lang w:val="en-US"/>
        </w:rPr>
        <w:t xml:space="preserve"> to our Occupational Health and Safety Management System</w:t>
      </w:r>
      <w:r w:rsidRPr="008E31A4">
        <w:rPr>
          <w:rFonts w:ascii="Candara" w:hAnsi="Candara" w:cs="Verdana"/>
          <w:lang w:val="en-US"/>
        </w:rPr>
        <w:t>,</w:t>
      </w:r>
    </w:p>
    <w:p w14:paraId="2A8D0680" w14:textId="77777777" w:rsidR="00146F9E" w:rsidRPr="008E31A4" w:rsidRDefault="00146F9E" w:rsidP="00146F9E">
      <w:pPr>
        <w:pStyle w:val="ListeParagraf"/>
        <w:rPr>
          <w:rFonts w:ascii="Candara" w:hAnsi="Candara" w:cs="Verdana"/>
          <w:lang w:val="en-US"/>
        </w:rPr>
      </w:pPr>
    </w:p>
    <w:p w14:paraId="33DE5E44" w14:textId="06CAA7F1" w:rsidR="007C2BAC" w:rsidRPr="008E31A4" w:rsidRDefault="00146F9E" w:rsidP="00284CB0">
      <w:pPr>
        <w:pStyle w:val="ListeParagraf"/>
        <w:numPr>
          <w:ilvl w:val="0"/>
          <w:numId w:val="15"/>
        </w:numPr>
        <w:spacing w:after="0" w:line="240" w:lineRule="auto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 xml:space="preserve">To make sure from the usage of machines and equipment </w:t>
      </w:r>
      <w:r w:rsidR="00284CB0" w:rsidRPr="008E31A4">
        <w:rPr>
          <w:rFonts w:ascii="Candara" w:hAnsi="Candara" w:cs="Verdana"/>
          <w:lang w:val="en-US"/>
        </w:rPr>
        <w:t xml:space="preserve">by providing fire protection measures </w:t>
      </w:r>
      <w:r w:rsidRPr="008E31A4">
        <w:rPr>
          <w:rFonts w:ascii="Candara" w:hAnsi="Candara" w:cs="Verdana"/>
          <w:lang w:val="en-US"/>
        </w:rPr>
        <w:t>with maximum safety together with the usage of personal protective equipment within all working areas,</w:t>
      </w:r>
    </w:p>
    <w:p w14:paraId="46D6031A" w14:textId="77777777" w:rsidR="00284CB0" w:rsidRPr="008E31A4" w:rsidRDefault="00284CB0" w:rsidP="00284CB0">
      <w:pPr>
        <w:pStyle w:val="ListeParagraf"/>
        <w:rPr>
          <w:rFonts w:ascii="Candara" w:hAnsi="Candara" w:cs="Verdana"/>
          <w:lang w:val="en-US"/>
        </w:rPr>
      </w:pPr>
    </w:p>
    <w:p w14:paraId="27998026" w14:textId="7A6694C8" w:rsidR="00284CB0" w:rsidRPr="008E31A4" w:rsidRDefault="00284CB0" w:rsidP="00284CB0">
      <w:pPr>
        <w:pStyle w:val="ListeParagraf"/>
        <w:numPr>
          <w:ilvl w:val="0"/>
          <w:numId w:val="15"/>
        </w:numPr>
        <w:spacing w:after="0" w:line="240" w:lineRule="auto"/>
        <w:rPr>
          <w:rFonts w:ascii="Candara" w:hAnsi="Candara" w:cs="Verdana"/>
          <w:lang w:val="en-US"/>
        </w:rPr>
      </w:pPr>
      <w:bookmarkStart w:id="0" w:name="_Hlk61118395"/>
      <w:r w:rsidRPr="008E31A4">
        <w:rPr>
          <w:rFonts w:ascii="Candara" w:hAnsi="Candara" w:cs="Verdana"/>
          <w:lang w:val="en-US"/>
        </w:rPr>
        <w:t>To ensure the usage and management of safe chemical materials</w:t>
      </w:r>
    </w:p>
    <w:bookmarkEnd w:id="0"/>
    <w:p w14:paraId="55F60AEF" w14:textId="77777777" w:rsidR="00284CB0" w:rsidRPr="008E31A4" w:rsidRDefault="00284CB0" w:rsidP="00284CB0">
      <w:pPr>
        <w:spacing w:after="0" w:line="240" w:lineRule="auto"/>
        <w:rPr>
          <w:rFonts w:ascii="Candara" w:hAnsi="Candara" w:cs="Verdana"/>
          <w:lang w:val="en-US"/>
        </w:rPr>
      </w:pPr>
    </w:p>
    <w:p w14:paraId="74D32573" w14:textId="77777777" w:rsidR="00E43B16" w:rsidRPr="008E31A4" w:rsidRDefault="00AA1791" w:rsidP="00ED50A4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</w:t>
      </w:r>
      <w:r w:rsidR="00ED50A4" w:rsidRPr="008E31A4">
        <w:rPr>
          <w:rFonts w:ascii="Candara" w:hAnsi="Candara" w:cs="Verdana"/>
          <w:lang w:val="en-US"/>
        </w:rPr>
        <w:t>o systematically</w:t>
      </w:r>
      <w:r w:rsidRPr="008E31A4">
        <w:rPr>
          <w:rFonts w:ascii="Candara" w:hAnsi="Candara" w:cs="Verdana"/>
          <w:lang w:val="en-US"/>
        </w:rPr>
        <w:t xml:space="preserve"> identify the potential h</w:t>
      </w:r>
      <w:r w:rsidR="00ED50A4" w:rsidRPr="008E31A4">
        <w:rPr>
          <w:rFonts w:ascii="Candara" w:hAnsi="Candara" w:cs="Verdana"/>
          <w:lang w:val="en-US"/>
        </w:rPr>
        <w:t xml:space="preserve">azard </w:t>
      </w:r>
      <w:r w:rsidRPr="008E31A4">
        <w:rPr>
          <w:rFonts w:ascii="Candara" w:hAnsi="Candara" w:cs="Verdana"/>
          <w:lang w:val="en-US"/>
        </w:rPr>
        <w:t xml:space="preserve">sources </w:t>
      </w:r>
      <w:r w:rsidR="00ED50A4" w:rsidRPr="008E31A4">
        <w:rPr>
          <w:rFonts w:ascii="Candara" w:hAnsi="Candara" w:cs="Verdana"/>
          <w:lang w:val="en-US"/>
        </w:rPr>
        <w:t xml:space="preserve">with risk assessment activities, to perform hazard prevention activities, to eliminate or minimize risks </w:t>
      </w:r>
      <w:r w:rsidRPr="008E31A4">
        <w:rPr>
          <w:rFonts w:ascii="Candara" w:hAnsi="Candara" w:cs="Verdana"/>
          <w:lang w:val="en-US"/>
        </w:rPr>
        <w:t>that may occur, and to improve O</w:t>
      </w:r>
      <w:r w:rsidR="00ED50A4" w:rsidRPr="008E31A4">
        <w:rPr>
          <w:rFonts w:ascii="Candara" w:hAnsi="Candara" w:cs="Verdana"/>
          <w:lang w:val="en-US"/>
        </w:rPr>
        <w:t>c</w:t>
      </w:r>
      <w:r w:rsidRPr="008E31A4">
        <w:rPr>
          <w:rFonts w:ascii="Candara" w:hAnsi="Candara" w:cs="Verdana"/>
          <w:lang w:val="en-US"/>
        </w:rPr>
        <w:t xml:space="preserve">cupational Health and Safety conditions in compliance with the nature of improvement opportunities of our facilities, </w:t>
      </w:r>
    </w:p>
    <w:p w14:paraId="6350A94E" w14:textId="77777777" w:rsidR="007C2BAC" w:rsidRPr="008E31A4" w:rsidRDefault="007C2BAC" w:rsidP="007C2BAC">
      <w:pPr>
        <w:pStyle w:val="ListeParagraf"/>
        <w:rPr>
          <w:rFonts w:ascii="Candara" w:hAnsi="Candara" w:cs="Verdana"/>
          <w:lang w:val="en-US"/>
        </w:rPr>
      </w:pPr>
    </w:p>
    <w:p w14:paraId="287C1158" w14:textId="77777777" w:rsidR="007C2BAC" w:rsidRPr="008E31A4" w:rsidRDefault="007C2BAC" w:rsidP="007C2BAC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To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inform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our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AA1791" w:rsidRPr="008E31A4">
        <w:rPr>
          <w:rFonts w:ascii="Candara" w:hAnsi="Candara" w:cs="Verdana"/>
          <w:lang w:val="en-US"/>
        </w:rPr>
        <w:t xml:space="preserve">all </w:t>
      </w:r>
      <w:r w:rsidRPr="008E31A4">
        <w:rPr>
          <w:rFonts w:ascii="Candara" w:hAnsi="Candara" w:cs="Verdana"/>
          <w:lang w:val="en-US"/>
        </w:rPr>
        <w:t>stakeholders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visitors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about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our general rules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regarding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AA1791" w:rsidRPr="008E31A4">
        <w:rPr>
          <w:rFonts w:ascii="Candara" w:hAnsi="Candara" w:cs="Verdana"/>
          <w:lang w:val="en-US"/>
        </w:rPr>
        <w:t>O</w:t>
      </w:r>
      <w:r w:rsidRPr="008E31A4">
        <w:rPr>
          <w:rFonts w:ascii="Candara" w:hAnsi="Candara" w:cs="Verdana"/>
          <w:lang w:val="en-US"/>
        </w:rPr>
        <w:t>ccupational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AA1791" w:rsidRPr="008E31A4">
        <w:rPr>
          <w:rFonts w:ascii="Candara" w:hAnsi="Candara" w:cs="Verdana"/>
          <w:lang w:val="en-US"/>
        </w:rPr>
        <w:t>H</w:t>
      </w:r>
      <w:r w:rsidRPr="008E31A4">
        <w:rPr>
          <w:rFonts w:ascii="Candara" w:hAnsi="Candara" w:cs="Verdana"/>
          <w:lang w:val="en-US"/>
        </w:rPr>
        <w:t>ealth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="00AA1791" w:rsidRPr="008E31A4">
        <w:rPr>
          <w:rFonts w:ascii="Candara" w:hAnsi="Candara" w:cs="Verdana"/>
          <w:lang w:val="en-US"/>
        </w:rPr>
        <w:t>S</w:t>
      </w:r>
      <w:r w:rsidRPr="008E31A4">
        <w:rPr>
          <w:rFonts w:ascii="Candara" w:hAnsi="Candara" w:cs="Verdana"/>
          <w:lang w:val="en-US"/>
        </w:rPr>
        <w:t>afety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emergency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 xml:space="preserve">management </w:t>
      </w:r>
      <w:r w:rsidR="00AA1791" w:rsidRPr="008E31A4">
        <w:rPr>
          <w:rFonts w:ascii="Candara" w:hAnsi="Candara" w:cs="Verdana"/>
          <w:lang w:val="en-US"/>
        </w:rPr>
        <w:t xml:space="preserve">while </w:t>
      </w:r>
      <w:r w:rsidRPr="008E31A4">
        <w:rPr>
          <w:rFonts w:ascii="Candara" w:hAnsi="Candara" w:cs="Verdana"/>
          <w:lang w:val="en-US"/>
        </w:rPr>
        <w:t>they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are in our</w:t>
      </w:r>
      <w:r w:rsidR="00664F9B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facilities,</w:t>
      </w:r>
    </w:p>
    <w:p w14:paraId="3AB2280C" w14:textId="77777777" w:rsidR="00E43B16" w:rsidRPr="008E31A4" w:rsidRDefault="00E43B16" w:rsidP="0053301F">
      <w:pPr>
        <w:pStyle w:val="ListeParagraf"/>
        <w:jc w:val="both"/>
        <w:rPr>
          <w:rFonts w:ascii="Candara" w:hAnsi="Candara" w:cs="Verdana"/>
          <w:lang w:val="en-US"/>
        </w:rPr>
      </w:pPr>
    </w:p>
    <w:p w14:paraId="5FB72E59" w14:textId="77777777" w:rsidR="007C2BAC" w:rsidRPr="008E31A4" w:rsidRDefault="007C2BAC" w:rsidP="0053301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  <w:r w:rsidRPr="008E31A4">
        <w:rPr>
          <w:rFonts w:ascii="Candara" w:hAnsi="Candara" w:cs="Verdana"/>
          <w:lang w:val="en-US"/>
        </w:rPr>
        <w:t>We</w:t>
      </w:r>
      <w:r w:rsidR="007778E4" w:rsidRPr="008E31A4">
        <w:rPr>
          <w:rFonts w:ascii="Candara" w:hAnsi="Candara" w:cs="Verdana"/>
          <w:lang w:val="en-US"/>
        </w:rPr>
        <w:t xml:space="preserve"> </w:t>
      </w:r>
      <w:r w:rsidR="00AA1791" w:rsidRPr="008E31A4">
        <w:rPr>
          <w:rFonts w:ascii="Candara" w:hAnsi="Candara" w:cs="Verdana"/>
          <w:lang w:val="en-US"/>
        </w:rPr>
        <w:t>guarantee that the mentioned articles above</w:t>
      </w:r>
      <w:r w:rsidRPr="008E31A4">
        <w:rPr>
          <w:rFonts w:ascii="Candara" w:hAnsi="Candara" w:cs="Verdana"/>
          <w:lang w:val="en-US"/>
        </w:rPr>
        <w:t xml:space="preserve"> as our</w:t>
      </w:r>
      <w:r w:rsidR="007778E4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basic</w:t>
      </w:r>
      <w:r w:rsidR="007778E4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duties</w:t>
      </w:r>
      <w:r w:rsidR="007778E4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and</w:t>
      </w:r>
      <w:r w:rsidR="007778E4" w:rsidRPr="008E31A4">
        <w:rPr>
          <w:rFonts w:ascii="Candara" w:hAnsi="Candara" w:cs="Verdana"/>
          <w:lang w:val="en-US"/>
        </w:rPr>
        <w:t xml:space="preserve"> </w:t>
      </w:r>
      <w:r w:rsidRPr="008E31A4">
        <w:rPr>
          <w:rFonts w:ascii="Candara" w:hAnsi="Candara" w:cs="Verdana"/>
          <w:lang w:val="en-US"/>
        </w:rPr>
        <w:t>responsibilities.</w:t>
      </w:r>
    </w:p>
    <w:p w14:paraId="1179EBF2" w14:textId="77777777" w:rsidR="00A432B6" w:rsidRPr="008E31A4" w:rsidRDefault="00A432B6" w:rsidP="0053301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Verdana"/>
          <w:lang w:val="en-US"/>
        </w:rPr>
      </w:pPr>
    </w:p>
    <w:p w14:paraId="4F7A9B00" w14:textId="77777777" w:rsidR="00AA1791" w:rsidRPr="008E31A4" w:rsidRDefault="00B677A3" w:rsidP="00AA1791">
      <w:pPr>
        <w:pStyle w:val="AralkYok"/>
        <w:ind w:left="708"/>
        <w:rPr>
          <w:rFonts w:ascii="Candara" w:hAnsi="Candara"/>
        </w:rPr>
      </w:pPr>
      <w:r w:rsidRPr="008E31A4">
        <w:rPr>
          <w:rFonts w:ascii="Candara" w:hAnsi="Candara"/>
        </w:rPr>
        <w:t xml:space="preserve">           </w:t>
      </w:r>
      <w:r w:rsidR="00AA1791" w:rsidRPr="008E31A4">
        <w:rPr>
          <w:rFonts w:ascii="Candara" w:hAnsi="Candara"/>
        </w:rPr>
        <w:t>Moris DANON</w:t>
      </w:r>
      <w:r w:rsidR="00AA1791" w:rsidRPr="008E31A4">
        <w:rPr>
          <w:rFonts w:ascii="Candara" w:hAnsi="Candara"/>
        </w:rPr>
        <w:tab/>
      </w:r>
      <w:r w:rsidR="00AA1791" w:rsidRPr="008E31A4">
        <w:rPr>
          <w:rFonts w:ascii="Candara" w:hAnsi="Candara"/>
        </w:rPr>
        <w:tab/>
      </w:r>
      <w:r w:rsidR="00AA1791" w:rsidRPr="008E31A4">
        <w:rPr>
          <w:rFonts w:ascii="Candara" w:hAnsi="Candara"/>
        </w:rPr>
        <w:tab/>
      </w:r>
      <w:r w:rsidR="00AA1791" w:rsidRPr="008E31A4">
        <w:rPr>
          <w:rFonts w:ascii="Candara" w:hAnsi="Candara"/>
        </w:rPr>
        <w:tab/>
      </w:r>
      <w:r w:rsidR="00AA1791" w:rsidRPr="008E31A4">
        <w:rPr>
          <w:rFonts w:ascii="Candara" w:hAnsi="Candara"/>
        </w:rPr>
        <w:tab/>
      </w:r>
      <w:r w:rsidR="00AA1791" w:rsidRPr="008E31A4">
        <w:rPr>
          <w:rFonts w:ascii="Candara" w:hAnsi="Candara"/>
        </w:rPr>
        <w:tab/>
        <w:t xml:space="preserve">       Nebi ANIL</w:t>
      </w:r>
    </w:p>
    <w:p w14:paraId="2D993A13" w14:textId="77777777" w:rsidR="00AA1791" w:rsidRPr="00362BBD" w:rsidRDefault="00AA1791" w:rsidP="00AA1791">
      <w:pPr>
        <w:pStyle w:val="AralkYok"/>
        <w:ind w:left="1416"/>
        <w:rPr>
          <w:rFonts w:ascii="Candara" w:hAnsi="Candara"/>
        </w:rPr>
      </w:pPr>
      <w:proofErr w:type="spellStart"/>
      <w:r w:rsidRPr="008E31A4">
        <w:rPr>
          <w:rFonts w:ascii="Candara" w:hAnsi="Candara"/>
        </w:rPr>
        <w:t>Chairman</w:t>
      </w:r>
      <w:proofErr w:type="spellEnd"/>
      <w:r w:rsidRPr="008E31A4">
        <w:rPr>
          <w:rFonts w:ascii="Candara" w:hAnsi="Candara"/>
        </w:rPr>
        <w:tab/>
      </w:r>
      <w:r w:rsidRPr="008E31A4">
        <w:rPr>
          <w:rFonts w:ascii="Candara" w:hAnsi="Candara"/>
        </w:rPr>
        <w:tab/>
        <w:t xml:space="preserve">     </w:t>
      </w:r>
      <w:r w:rsidRPr="008E31A4">
        <w:rPr>
          <w:rFonts w:ascii="Candara" w:hAnsi="Candara"/>
        </w:rPr>
        <w:tab/>
      </w:r>
      <w:r w:rsidRPr="008E31A4">
        <w:rPr>
          <w:rFonts w:ascii="Candara" w:hAnsi="Candara"/>
        </w:rPr>
        <w:tab/>
      </w:r>
      <w:r w:rsidRPr="008E31A4">
        <w:rPr>
          <w:rFonts w:ascii="Candara" w:hAnsi="Candara"/>
        </w:rPr>
        <w:tab/>
        <w:t xml:space="preserve">            </w:t>
      </w:r>
      <w:r w:rsidR="00B677A3" w:rsidRPr="008E31A4">
        <w:rPr>
          <w:rFonts w:ascii="Candara" w:hAnsi="Candara"/>
        </w:rPr>
        <w:tab/>
        <w:t xml:space="preserve">            </w:t>
      </w:r>
      <w:r w:rsidRPr="008E31A4">
        <w:rPr>
          <w:rFonts w:ascii="Candara" w:hAnsi="Candara"/>
        </w:rPr>
        <w:t>CEO</w:t>
      </w:r>
    </w:p>
    <w:p w14:paraId="6A55B408" w14:textId="77777777" w:rsidR="00ED50A4" w:rsidRPr="00C808DC" w:rsidRDefault="00ED50A4" w:rsidP="00ED50A4">
      <w:pPr>
        <w:ind w:firstLine="708"/>
        <w:jc w:val="both"/>
        <w:rPr>
          <w:rFonts w:ascii="Candara" w:hAnsi="Candara"/>
          <w:lang w:val="en-US"/>
        </w:rPr>
      </w:pPr>
    </w:p>
    <w:p w14:paraId="74E87B88" w14:textId="77777777" w:rsidR="0035395D" w:rsidRPr="00C808DC" w:rsidRDefault="0035395D" w:rsidP="0053301F">
      <w:pPr>
        <w:jc w:val="both"/>
        <w:rPr>
          <w:rFonts w:ascii="Candara" w:hAnsi="Candara"/>
          <w:lang w:val="en-US"/>
        </w:rPr>
      </w:pPr>
    </w:p>
    <w:sectPr w:rsidR="0035395D" w:rsidRPr="00C808DC" w:rsidSect="001C1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91F0" w14:textId="77777777" w:rsidR="00CA2F6C" w:rsidRDefault="00CA2F6C" w:rsidP="00E55A1D">
      <w:pPr>
        <w:spacing w:after="0" w:line="240" w:lineRule="auto"/>
      </w:pPr>
      <w:r>
        <w:separator/>
      </w:r>
    </w:p>
  </w:endnote>
  <w:endnote w:type="continuationSeparator" w:id="0">
    <w:p w14:paraId="2CF080FC" w14:textId="77777777" w:rsidR="00CA2F6C" w:rsidRDefault="00CA2F6C" w:rsidP="00E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84A" w14:textId="77777777" w:rsidR="00400641" w:rsidRDefault="00400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76FA" w14:textId="77777777" w:rsidR="00B677A3" w:rsidRPr="00B677A3" w:rsidRDefault="00B677A3" w:rsidP="00B677A3">
    <w:pPr>
      <w:pStyle w:val="AralkYok"/>
      <w:rPr>
        <w:rFonts w:ascii="Candara" w:hAnsi="Candara"/>
        <w:sz w:val="18"/>
      </w:rPr>
    </w:pPr>
    <w:proofErr w:type="spellStart"/>
    <w:r w:rsidRPr="00B677A3">
      <w:rPr>
        <w:rFonts w:ascii="Candara" w:hAnsi="Candara"/>
        <w:sz w:val="18"/>
      </w:rPr>
      <w:t>Publication</w:t>
    </w:r>
    <w:proofErr w:type="spellEnd"/>
    <w:r w:rsidRPr="00B677A3">
      <w:rPr>
        <w:rFonts w:ascii="Candara" w:hAnsi="Candara"/>
        <w:sz w:val="18"/>
      </w:rPr>
      <w:t xml:space="preserve"> </w:t>
    </w:r>
    <w:proofErr w:type="spellStart"/>
    <w:r w:rsidRPr="00B677A3">
      <w:rPr>
        <w:rFonts w:ascii="Candara" w:hAnsi="Candara"/>
        <w:sz w:val="18"/>
      </w:rPr>
      <w:t>Date</w:t>
    </w:r>
    <w:proofErr w:type="spellEnd"/>
    <w:r w:rsidRPr="00B677A3">
      <w:rPr>
        <w:rFonts w:ascii="Candara" w:hAnsi="Candara"/>
        <w:sz w:val="18"/>
      </w:rPr>
      <w:t>: 02.01.2019</w:t>
    </w:r>
  </w:p>
  <w:p w14:paraId="227F5912" w14:textId="1C983541" w:rsidR="00B677A3" w:rsidRDefault="00B677A3" w:rsidP="00B677A3">
    <w:pPr>
      <w:pStyle w:val="AralkYok"/>
      <w:rPr>
        <w:rFonts w:ascii="Candara" w:hAnsi="Candara"/>
        <w:sz w:val="18"/>
      </w:rPr>
    </w:pPr>
    <w:proofErr w:type="spellStart"/>
    <w:r w:rsidRPr="00B677A3">
      <w:rPr>
        <w:rFonts w:ascii="Candara" w:hAnsi="Candara"/>
        <w:sz w:val="18"/>
      </w:rPr>
      <w:t>Rev</w:t>
    </w:r>
    <w:proofErr w:type="spellEnd"/>
    <w:r w:rsidRPr="00B677A3">
      <w:rPr>
        <w:rFonts w:ascii="Candara" w:hAnsi="Candara"/>
        <w:sz w:val="18"/>
      </w:rPr>
      <w:t xml:space="preserve">. </w:t>
    </w:r>
    <w:proofErr w:type="spellStart"/>
    <w:r w:rsidRPr="00B677A3">
      <w:rPr>
        <w:rFonts w:ascii="Candara" w:hAnsi="Candara"/>
        <w:sz w:val="18"/>
      </w:rPr>
      <w:t>Date</w:t>
    </w:r>
    <w:proofErr w:type="spellEnd"/>
    <w:r w:rsidRPr="00B677A3">
      <w:rPr>
        <w:rFonts w:ascii="Candara" w:hAnsi="Candara"/>
        <w:sz w:val="18"/>
      </w:rPr>
      <w:t xml:space="preserve">: </w:t>
    </w:r>
    <w:r w:rsidR="00E167D3">
      <w:rPr>
        <w:rFonts w:ascii="Candara" w:hAnsi="Candara"/>
        <w:sz w:val="18"/>
      </w:rPr>
      <w:t>10.01.2021</w:t>
    </w:r>
  </w:p>
  <w:p w14:paraId="0A88D1F2" w14:textId="29659711" w:rsidR="00400641" w:rsidRPr="00B677A3" w:rsidRDefault="00400641" w:rsidP="00B677A3">
    <w:pPr>
      <w:pStyle w:val="AralkYok"/>
      <w:rPr>
        <w:rFonts w:ascii="Candara" w:hAnsi="Candara"/>
        <w:sz w:val="18"/>
      </w:rPr>
    </w:pPr>
    <w:proofErr w:type="spellStart"/>
    <w:r>
      <w:rPr>
        <w:rFonts w:ascii="Candara" w:hAnsi="Candara"/>
        <w:sz w:val="18"/>
      </w:rPr>
      <w:t>Rev</w:t>
    </w:r>
    <w:proofErr w:type="spellEnd"/>
    <w:r>
      <w:rPr>
        <w:rFonts w:ascii="Candara" w:hAnsi="Candara"/>
        <w:sz w:val="18"/>
      </w:rPr>
      <w:t xml:space="preserve"> No: </w:t>
    </w:r>
    <w:r w:rsidR="00E167D3">
      <w:rPr>
        <w:rFonts w:ascii="Candara" w:hAnsi="Candara"/>
        <w:sz w:val="18"/>
      </w:rPr>
      <w:t>3</w:t>
    </w:r>
  </w:p>
  <w:p w14:paraId="3DEAF28D" w14:textId="77777777" w:rsidR="00B677A3" w:rsidRDefault="00B677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0D2" w14:textId="77777777" w:rsidR="00400641" w:rsidRDefault="00400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70A" w14:textId="77777777" w:rsidR="00CA2F6C" w:rsidRDefault="00CA2F6C" w:rsidP="00E55A1D">
      <w:pPr>
        <w:spacing w:after="0" w:line="240" w:lineRule="auto"/>
      </w:pPr>
      <w:r>
        <w:separator/>
      </w:r>
    </w:p>
  </w:footnote>
  <w:footnote w:type="continuationSeparator" w:id="0">
    <w:p w14:paraId="4F529BB2" w14:textId="77777777" w:rsidR="00CA2F6C" w:rsidRDefault="00CA2F6C" w:rsidP="00E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169D" w14:textId="77777777" w:rsidR="00400641" w:rsidRDefault="00400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6F41" w14:textId="77777777" w:rsidR="00B677A3" w:rsidRDefault="00B677A3">
    <w:pPr>
      <w:pStyle w:val="stBilgi"/>
    </w:pPr>
    <w:r>
      <w:rPr>
        <w:rFonts w:ascii="Candara" w:hAnsi="Candara" w:cs="Verdana-Bold"/>
        <w:b/>
        <w:bCs/>
        <w:noProof/>
      </w:rPr>
      <w:drawing>
        <wp:anchor distT="0" distB="0" distL="114300" distR="114300" simplePos="0" relativeHeight="251659264" behindDoc="0" locked="0" layoutInCell="1" allowOverlap="1" wp14:anchorId="7510F298" wp14:editId="26379553">
          <wp:simplePos x="0" y="0"/>
          <wp:positionH relativeFrom="column">
            <wp:posOffset>4901565</wp:posOffset>
          </wp:positionH>
          <wp:positionV relativeFrom="paragraph">
            <wp:posOffset>-121285</wp:posOffset>
          </wp:positionV>
          <wp:extent cx="1043305" cy="46863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tofuture logo siy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8DC">
      <w:rPr>
        <w:rFonts w:ascii="Candara" w:hAnsi="Candara" w:cs="Verdana-Bold"/>
        <w:b/>
        <w:bCs/>
        <w:noProof/>
      </w:rPr>
      <w:drawing>
        <wp:inline distT="0" distB="0" distL="0" distR="0" wp14:anchorId="3D685E67" wp14:editId="67FA79AB">
          <wp:extent cx="1208599" cy="33890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913" cy="33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E0BA" w14:textId="77777777" w:rsidR="00400641" w:rsidRDefault="00400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A4F25C88"/>
    <w:lvl w:ilvl="0" w:tplc="59E2882C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FE4"/>
    <w:multiLevelType w:val="hybridMultilevel"/>
    <w:tmpl w:val="59E045BE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E7A"/>
    <w:multiLevelType w:val="hybridMultilevel"/>
    <w:tmpl w:val="44FE229E"/>
    <w:lvl w:ilvl="0" w:tplc="F9C6B47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3F6"/>
    <w:multiLevelType w:val="hybridMultilevel"/>
    <w:tmpl w:val="8BACE10A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0D7A"/>
    <w:multiLevelType w:val="hybridMultilevel"/>
    <w:tmpl w:val="CD20F4FA"/>
    <w:lvl w:ilvl="0" w:tplc="4D9230D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5087"/>
    <w:multiLevelType w:val="hybridMultilevel"/>
    <w:tmpl w:val="3D7A052E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4A7B"/>
    <w:multiLevelType w:val="hybridMultilevel"/>
    <w:tmpl w:val="3B442BE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105"/>
    <w:multiLevelType w:val="multilevel"/>
    <w:tmpl w:val="5FA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56091"/>
    <w:multiLevelType w:val="multilevel"/>
    <w:tmpl w:val="3C9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41B0B"/>
    <w:multiLevelType w:val="hybridMultilevel"/>
    <w:tmpl w:val="85B63E64"/>
    <w:lvl w:ilvl="0" w:tplc="4AA6528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1777"/>
    <w:multiLevelType w:val="hybridMultilevel"/>
    <w:tmpl w:val="F112D6E8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272"/>
    <w:multiLevelType w:val="hybridMultilevel"/>
    <w:tmpl w:val="BAF62226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5494"/>
    <w:multiLevelType w:val="hybridMultilevel"/>
    <w:tmpl w:val="98A4468C"/>
    <w:lvl w:ilvl="0" w:tplc="8264C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00E80"/>
    <w:multiLevelType w:val="hybridMultilevel"/>
    <w:tmpl w:val="05AC178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462"/>
    <w:multiLevelType w:val="hybridMultilevel"/>
    <w:tmpl w:val="5866CA24"/>
    <w:lvl w:ilvl="0" w:tplc="8264C0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53769"/>
    <w:multiLevelType w:val="hybridMultilevel"/>
    <w:tmpl w:val="CAB2B7A0"/>
    <w:lvl w:ilvl="0" w:tplc="5F18B0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35A8"/>
    <w:multiLevelType w:val="hybridMultilevel"/>
    <w:tmpl w:val="80E8B4A6"/>
    <w:lvl w:ilvl="0" w:tplc="64907964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8547">
    <w:abstractNumId w:val="8"/>
  </w:num>
  <w:num w:numId="2" w16cid:durableId="348652501">
    <w:abstractNumId w:val="7"/>
  </w:num>
  <w:num w:numId="3" w16cid:durableId="1121336115">
    <w:abstractNumId w:val="13"/>
  </w:num>
  <w:num w:numId="4" w16cid:durableId="290021138">
    <w:abstractNumId w:val="10"/>
  </w:num>
  <w:num w:numId="5" w16cid:durableId="921255379">
    <w:abstractNumId w:val="2"/>
  </w:num>
  <w:num w:numId="6" w16cid:durableId="439184387">
    <w:abstractNumId w:val="1"/>
  </w:num>
  <w:num w:numId="7" w16cid:durableId="1488126419">
    <w:abstractNumId w:val="0"/>
  </w:num>
  <w:num w:numId="8" w16cid:durableId="435634344">
    <w:abstractNumId w:val="3"/>
  </w:num>
  <w:num w:numId="9" w16cid:durableId="2046053525">
    <w:abstractNumId w:val="16"/>
  </w:num>
  <w:num w:numId="10" w16cid:durableId="541137343">
    <w:abstractNumId w:val="11"/>
  </w:num>
  <w:num w:numId="11" w16cid:durableId="784613105">
    <w:abstractNumId w:val="6"/>
  </w:num>
  <w:num w:numId="12" w16cid:durableId="1590043326">
    <w:abstractNumId w:val="9"/>
  </w:num>
  <w:num w:numId="13" w16cid:durableId="1842427388">
    <w:abstractNumId w:val="15"/>
  </w:num>
  <w:num w:numId="14" w16cid:durableId="1391996622">
    <w:abstractNumId w:val="4"/>
  </w:num>
  <w:num w:numId="15" w16cid:durableId="44378965">
    <w:abstractNumId w:val="12"/>
  </w:num>
  <w:num w:numId="16" w16cid:durableId="1627272479">
    <w:abstractNumId w:val="14"/>
  </w:num>
  <w:num w:numId="17" w16cid:durableId="1390416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5B"/>
    <w:rsid w:val="0009560E"/>
    <w:rsid w:val="000D395B"/>
    <w:rsid w:val="00146F9E"/>
    <w:rsid w:val="00161BD2"/>
    <w:rsid w:val="001626E2"/>
    <w:rsid w:val="00190F62"/>
    <w:rsid w:val="001C1E83"/>
    <w:rsid w:val="00206DCB"/>
    <w:rsid w:val="00215CDF"/>
    <w:rsid w:val="00223C34"/>
    <w:rsid w:val="00231F6A"/>
    <w:rsid w:val="00232CA4"/>
    <w:rsid w:val="0025010A"/>
    <w:rsid w:val="00284CB0"/>
    <w:rsid w:val="002A5D33"/>
    <w:rsid w:val="002C46B1"/>
    <w:rsid w:val="00305FB0"/>
    <w:rsid w:val="0031171E"/>
    <w:rsid w:val="00316D0C"/>
    <w:rsid w:val="00334A9C"/>
    <w:rsid w:val="0035395D"/>
    <w:rsid w:val="00381270"/>
    <w:rsid w:val="003910CF"/>
    <w:rsid w:val="003963A0"/>
    <w:rsid w:val="003B5FEC"/>
    <w:rsid w:val="003B6C67"/>
    <w:rsid w:val="003D4083"/>
    <w:rsid w:val="003E03C3"/>
    <w:rsid w:val="003F04C3"/>
    <w:rsid w:val="003F7E25"/>
    <w:rsid w:val="00400641"/>
    <w:rsid w:val="00401CAD"/>
    <w:rsid w:val="004566CB"/>
    <w:rsid w:val="00473F9D"/>
    <w:rsid w:val="004968BF"/>
    <w:rsid w:val="004E6650"/>
    <w:rsid w:val="00511409"/>
    <w:rsid w:val="00526DA5"/>
    <w:rsid w:val="00530379"/>
    <w:rsid w:val="0053301F"/>
    <w:rsid w:val="005517DE"/>
    <w:rsid w:val="00564459"/>
    <w:rsid w:val="005845C7"/>
    <w:rsid w:val="005F39E5"/>
    <w:rsid w:val="00635443"/>
    <w:rsid w:val="00664F9B"/>
    <w:rsid w:val="00673096"/>
    <w:rsid w:val="00680EA4"/>
    <w:rsid w:val="006A0ABA"/>
    <w:rsid w:val="006E550C"/>
    <w:rsid w:val="007268F6"/>
    <w:rsid w:val="00760790"/>
    <w:rsid w:val="0076129E"/>
    <w:rsid w:val="00770095"/>
    <w:rsid w:val="007778E4"/>
    <w:rsid w:val="007A6A98"/>
    <w:rsid w:val="007B59EE"/>
    <w:rsid w:val="007C2BAC"/>
    <w:rsid w:val="007C74B2"/>
    <w:rsid w:val="007F568F"/>
    <w:rsid w:val="007F583A"/>
    <w:rsid w:val="00821BA5"/>
    <w:rsid w:val="008579CB"/>
    <w:rsid w:val="0086751E"/>
    <w:rsid w:val="008721EA"/>
    <w:rsid w:val="00877458"/>
    <w:rsid w:val="00877D99"/>
    <w:rsid w:val="008B4795"/>
    <w:rsid w:val="008C484D"/>
    <w:rsid w:val="008C4CEE"/>
    <w:rsid w:val="008D7375"/>
    <w:rsid w:val="008E31A4"/>
    <w:rsid w:val="008E38EB"/>
    <w:rsid w:val="008E73FE"/>
    <w:rsid w:val="009C090D"/>
    <w:rsid w:val="00A432B6"/>
    <w:rsid w:val="00AA1791"/>
    <w:rsid w:val="00AC147F"/>
    <w:rsid w:val="00B262C0"/>
    <w:rsid w:val="00B361A6"/>
    <w:rsid w:val="00B559A0"/>
    <w:rsid w:val="00B677A3"/>
    <w:rsid w:val="00B70659"/>
    <w:rsid w:val="00BA1556"/>
    <w:rsid w:val="00BB14FC"/>
    <w:rsid w:val="00C10BDC"/>
    <w:rsid w:val="00C63009"/>
    <w:rsid w:val="00C808DC"/>
    <w:rsid w:val="00C82AA3"/>
    <w:rsid w:val="00C84E17"/>
    <w:rsid w:val="00CA2F6C"/>
    <w:rsid w:val="00CB1E8D"/>
    <w:rsid w:val="00CB4B52"/>
    <w:rsid w:val="00CE57A1"/>
    <w:rsid w:val="00CE74D0"/>
    <w:rsid w:val="00CF20A8"/>
    <w:rsid w:val="00CF4425"/>
    <w:rsid w:val="00D051A9"/>
    <w:rsid w:val="00D32AB2"/>
    <w:rsid w:val="00D74964"/>
    <w:rsid w:val="00D82E59"/>
    <w:rsid w:val="00D94BCC"/>
    <w:rsid w:val="00DC3DA9"/>
    <w:rsid w:val="00E114AF"/>
    <w:rsid w:val="00E167D3"/>
    <w:rsid w:val="00E43B16"/>
    <w:rsid w:val="00E55A1D"/>
    <w:rsid w:val="00E65DAF"/>
    <w:rsid w:val="00E7409A"/>
    <w:rsid w:val="00EC00F1"/>
    <w:rsid w:val="00ED50A4"/>
    <w:rsid w:val="00ED79BA"/>
    <w:rsid w:val="00EE7AB0"/>
    <w:rsid w:val="00F4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2080"/>
  <w15:docId w15:val="{BF795716-7790-4A71-A96B-E161C8E5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9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D395B"/>
    <w:rPr>
      <w:b/>
      <w:bCs/>
    </w:rPr>
  </w:style>
  <w:style w:type="paragraph" w:customStyle="1" w:styleId="Default">
    <w:name w:val="Default"/>
    <w:rsid w:val="000D3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C090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55A1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55A1D"/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A1D"/>
  </w:style>
  <w:style w:type="paragraph" w:styleId="AltBilgi">
    <w:name w:val="footer"/>
    <w:basedOn w:val="Normal"/>
    <w:link w:val="AltBilgiChar"/>
    <w:uiPriority w:val="99"/>
    <w:unhideWhenUsed/>
    <w:rsid w:val="00E5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A1D"/>
  </w:style>
  <w:style w:type="character" w:styleId="Kpr">
    <w:name w:val="Hyperlink"/>
    <w:basedOn w:val="VarsaylanParagrafYazTipi"/>
    <w:uiPriority w:val="99"/>
    <w:semiHidden/>
    <w:unhideWhenUsed/>
    <w:rsid w:val="0035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8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C45C-DA2C-4634-8700-B9E9172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isguzmandestek</dc:creator>
  <cp:lastModifiedBy>Onur ISIK</cp:lastModifiedBy>
  <cp:revision>6</cp:revision>
  <cp:lastPrinted>2018-12-27T11:37:00Z</cp:lastPrinted>
  <dcterms:created xsi:type="dcterms:W3CDTF">2021-01-10T16:41:00Z</dcterms:created>
  <dcterms:modified xsi:type="dcterms:W3CDTF">2022-10-05T04:46:00Z</dcterms:modified>
</cp:coreProperties>
</file>