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558A" w14:textId="77777777" w:rsidR="000C15DB" w:rsidRDefault="00567EE0" w:rsidP="000C15DB">
      <w:pPr>
        <w:pStyle w:val="NormalWeb"/>
        <w:jc w:val="both"/>
        <w:rPr>
          <w:b/>
          <w:bCs/>
          <w:sz w:val="36"/>
          <w:szCs w:val="36"/>
        </w:rPr>
      </w:pPr>
      <w:r w:rsidRPr="00204357">
        <w:rPr>
          <w:b/>
          <w:bCs/>
          <w:sz w:val="36"/>
          <w:szCs w:val="36"/>
        </w:rPr>
        <w:t xml:space="preserve">                                                  </w:t>
      </w:r>
    </w:p>
    <w:p w14:paraId="4D96B30E" w14:textId="39843994" w:rsidR="005270A0" w:rsidRPr="000C15DB" w:rsidRDefault="00567EE0" w:rsidP="000C15DB">
      <w:pPr>
        <w:pStyle w:val="NormalWeb"/>
        <w:jc w:val="center"/>
        <w:rPr>
          <w:b/>
          <w:bCs/>
          <w:sz w:val="36"/>
          <w:szCs w:val="36"/>
        </w:rPr>
      </w:pPr>
      <w:r w:rsidRPr="008A7405">
        <w:rPr>
          <w:rFonts w:ascii="Calibri" w:hAnsi="Calibri"/>
          <w:b/>
          <w:sz w:val="36"/>
          <w:szCs w:val="28"/>
        </w:rPr>
        <w:t xml:space="preserve">ÇEVRE </w:t>
      </w:r>
      <w:r w:rsidR="00335C12" w:rsidRPr="008A7405">
        <w:rPr>
          <w:rFonts w:ascii="Calibri" w:hAnsi="Calibri"/>
          <w:b/>
          <w:sz w:val="36"/>
          <w:szCs w:val="28"/>
        </w:rPr>
        <w:t xml:space="preserve">VE ENERJİ </w:t>
      </w:r>
      <w:r w:rsidRPr="008A7405">
        <w:rPr>
          <w:rFonts w:ascii="Calibri" w:hAnsi="Calibri"/>
          <w:b/>
          <w:sz w:val="36"/>
          <w:szCs w:val="28"/>
        </w:rPr>
        <w:t>POLİTİKASI</w:t>
      </w:r>
    </w:p>
    <w:p w14:paraId="29600790" w14:textId="77777777" w:rsidR="005270A0" w:rsidRPr="00E82ABC" w:rsidRDefault="005270A0" w:rsidP="00C10F47">
      <w:pPr>
        <w:jc w:val="both"/>
        <w:rPr>
          <w:rFonts w:ascii="Calibri" w:hAnsi="Calibri"/>
        </w:rPr>
      </w:pPr>
    </w:p>
    <w:p w14:paraId="12E64A23" w14:textId="0F2F400E" w:rsidR="005270A0" w:rsidRPr="002B59D7" w:rsidRDefault="0095125C" w:rsidP="0095125C">
      <w:pPr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 xml:space="preserve">Sürdürülebilirlik göz önünde bulundurularak yaratılan yüksek mühendislik ürünlerimizle faaliyet gösterdiğimiz her alanda dünya lideri olmak </w:t>
      </w:r>
      <w:r w:rsidR="005270A0" w:rsidRPr="002B59D7">
        <w:rPr>
          <w:rFonts w:ascii="Calibri" w:hAnsi="Calibri"/>
          <w:sz w:val="22"/>
        </w:rPr>
        <w:t>vizyonu</w:t>
      </w:r>
      <w:r w:rsidR="00C309BA" w:rsidRPr="002B59D7">
        <w:rPr>
          <w:rFonts w:ascii="Calibri" w:hAnsi="Calibri"/>
          <w:sz w:val="22"/>
        </w:rPr>
        <w:t>muz</w:t>
      </w:r>
      <w:r w:rsidR="005270A0" w:rsidRPr="002B59D7">
        <w:rPr>
          <w:rFonts w:ascii="Calibri" w:hAnsi="Calibri"/>
          <w:sz w:val="22"/>
        </w:rPr>
        <w:t xml:space="preserve"> doğrultusunda; koşulsuz kalite</w:t>
      </w:r>
      <w:r w:rsidR="000408F2" w:rsidRPr="002B59D7">
        <w:rPr>
          <w:rFonts w:ascii="Calibri" w:hAnsi="Calibri"/>
          <w:sz w:val="22"/>
        </w:rPr>
        <w:t>, müşteri odaklı yönetim, yenilikçi teknoloji ve</w:t>
      </w:r>
      <w:r w:rsidR="005270A0" w:rsidRPr="002B59D7">
        <w:rPr>
          <w:rFonts w:ascii="Calibri" w:hAnsi="Calibri"/>
          <w:sz w:val="22"/>
        </w:rPr>
        <w:t xml:space="preserve"> yaratıcı gü</w:t>
      </w:r>
      <w:r w:rsidR="000408F2" w:rsidRPr="002B59D7">
        <w:rPr>
          <w:rFonts w:ascii="Calibri" w:hAnsi="Calibri"/>
          <w:sz w:val="22"/>
        </w:rPr>
        <w:t>ç ile</w:t>
      </w:r>
      <w:r w:rsidR="005270A0" w:rsidRPr="002B59D7">
        <w:rPr>
          <w:rFonts w:ascii="Calibri" w:hAnsi="Calibri"/>
          <w:sz w:val="22"/>
        </w:rPr>
        <w:t xml:space="preserve"> geliştirdiği</w:t>
      </w:r>
      <w:r w:rsidR="00C309BA" w:rsidRPr="002B59D7">
        <w:rPr>
          <w:rFonts w:ascii="Calibri" w:hAnsi="Calibri"/>
          <w:sz w:val="22"/>
        </w:rPr>
        <w:t>miz</w:t>
      </w:r>
      <w:r w:rsidR="005270A0" w:rsidRPr="002B59D7">
        <w:rPr>
          <w:rFonts w:ascii="Calibri" w:hAnsi="Calibri"/>
          <w:sz w:val="22"/>
        </w:rPr>
        <w:t xml:space="preserve"> ürünler</w:t>
      </w:r>
      <w:r w:rsidR="000408F2" w:rsidRPr="002B59D7">
        <w:rPr>
          <w:rFonts w:ascii="Calibri" w:hAnsi="Calibri"/>
          <w:sz w:val="22"/>
        </w:rPr>
        <w:t xml:space="preserve"> ile</w:t>
      </w:r>
      <w:r w:rsidR="005270A0" w:rsidRPr="002B59D7">
        <w:rPr>
          <w:rFonts w:ascii="Calibri" w:hAnsi="Calibri"/>
          <w:sz w:val="22"/>
        </w:rPr>
        <w:t xml:space="preserve"> global pazarda sürdürülebilir büy</w:t>
      </w:r>
      <w:r w:rsidR="000408F2" w:rsidRPr="002B59D7">
        <w:rPr>
          <w:rFonts w:ascii="Calibri" w:hAnsi="Calibri"/>
          <w:sz w:val="22"/>
        </w:rPr>
        <w:t>üme sağlarken, faaliyetleri</w:t>
      </w:r>
      <w:r w:rsidR="00C309BA" w:rsidRPr="002B59D7">
        <w:rPr>
          <w:rFonts w:ascii="Calibri" w:hAnsi="Calibri"/>
          <w:sz w:val="22"/>
        </w:rPr>
        <w:t>mizin</w:t>
      </w:r>
      <w:r w:rsidR="005270A0" w:rsidRPr="002B59D7">
        <w:rPr>
          <w:rFonts w:ascii="Calibri" w:hAnsi="Calibri"/>
          <w:sz w:val="22"/>
        </w:rPr>
        <w:t xml:space="preserve"> </w:t>
      </w:r>
      <w:r w:rsidR="002A0D58" w:rsidRPr="002B59D7">
        <w:rPr>
          <w:rFonts w:ascii="Calibri" w:hAnsi="Calibri"/>
          <w:sz w:val="22"/>
        </w:rPr>
        <w:t>ekolojik</w:t>
      </w:r>
      <w:r w:rsidR="005270A0" w:rsidRPr="002B59D7">
        <w:rPr>
          <w:rFonts w:ascii="Calibri" w:hAnsi="Calibri"/>
          <w:sz w:val="22"/>
        </w:rPr>
        <w:t xml:space="preserve"> ayak izlerini azaltarak</w:t>
      </w:r>
      <w:r w:rsidR="0028288C" w:rsidRPr="002B59D7">
        <w:rPr>
          <w:rFonts w:ascii="Calibri" w:hAnsi="Calibri"/>
          <w:sz w:val="22"/>
        </w:rPr>
        <w:t>,</w:t>
      </w:r>
      <w:r w:rsidR="005270A0" w:rsidRPr="002B59D7">
        <w:rPr>
          <w:rFonts w:ascii="Calibri" w:hAnsi="Calibri"/>
          <w:sz w:val="22"/>
        </w:rPr>
        <w:t xml:space="preserve"> </w:t>
      </w:r>
      <w:r w:rsidR="00335C12" w:rsidRPr="002B59D7">
        <w:rPr>
          <w:rFonts w:ascii="Calibri" w:hAnsi="Calibri"/>
          <w:sz w:val="22"/>
        </w:rPr>
        <w:t xml:space="preserve">sürdürülebilir çevre ve enerji anlayışımız </w:t>
      </w:r>
      <w:r w:rsidR="0028288C" w:rsidRPr="002B59D7">
        <w:rPr>
          <w:rFonts w:ascii="Calibri" w:hAnsi="Calibri"/>
          <w:sz w:val="22"/>
        </w:rPr>
        <w:t>doğrultusunda</w:t>
      </w:r>
      <w:r w:rsidR="00335C12" w:rsidRPr="002B59D7">
        <w:rPr>
          <w:rFonts w:ascii="Calibri" w:hAnsi="Calibri"/>
          <w:sz w:val="22"/>
        </w:rPr>
        <w:t xml:space="preserve"> çevrenin korunmasını her zaman ön planda tutuyoruz.</w:t>
      </w:r>
    </w:p>
    <w:p w14:paraId="790C699F" w14:textId="77777777" w:rsidR="00335C12" w:rsidRPr="002B59D7" w:rsidRDefault="00335C12" w:rsidP="00C10F47">
      <w:pPr>
        <w:jc w:val="both"/>
        <w:rPr>
          <w:rFonts w:ascii="Calibri" w:hAnsi="Calibri"/>
          <w:sz w:val="22"/>
        </w:rPr>
      </w:pPr>
    </w:p>
    <w:p w14:paraId="5C088E06" w14:textId="0DD45515" w:rsidR="00591C1F" w:rsidRPr="002B59D7" w:rsidRDefault="00C309BA" w:rsidP="00C10F47">
      <w:pPr>
        <w:jc w:val="both"/>
        <w:rPr>
          <w:rFonts w:ascii="Calibri" w:hAnsi="Calibri"/>
          <w:b/>
          <w:bCs/>
          <w:sz w:val="22"/>
        </w:rPr>
      </w:pPr>
      <w:r w:rsidRPr="002B59D7">
        <w:rPr>
          <w:rFonts w:ascii="Calibri" w:hAnsi="Calibri"/>
          <w:b/>
          <w:bCs/>
          <w:sz w:val="22"/>
        </w:rPr>
        <w:t>TEKLAS</w:t>
      </w:r>
      <w:r w:rsidR="00591C1F" w:rsidRPr="002B59D7">
        <w:rPr>
          <w:rFonts w:ascii="Calibri" w:hAnsi="Calibri"/>
          <w:b/>
          <w:bCs/>
          <w:sz w:val="22"/>
        </w:rPr>
        <w:t>;</w:t>
      </w:r>
    </w:p>
    <w:p w14:paraId="27B6D158" w14:textId="08DB385F" w:rsidR="005270A0" w:rsidRPr="002B59D7" w:rsidRDefault="00567EE0" w:rsidP="004F0204">
      <w:pPr>
        <w:numPr>
          <w:ilvl w:val="0"/>
          <w:numId w:val="1"/>
        </w:numPr>
        <w:shd w:val="clear" w:color="auto" w:fill="FFFFFF"/>
        <w:ind w:right="360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Global çevrenin korunması konusunda, kendisini toplumun sorumlu bir üyesi olarak kabul eder</w:t>
      </w:r>
      <w:r w:rsidR="000C15DB" w:rsidRPr="002B59D7">
        <w:rPr>
          <w:rFonts w:ascii="Calibri" w:hAnsi="Calibri"/>
          <w:sz w:val="22"/>
        </w:rPr>
        <w:t>,</w:t>
      </w:r>
    </w:p>
    <w:p w14:paraId="2B89F263" w14:textId="02C62BDE" w:rsidR="005270A0" w:rsidRPr="002B59D7" w:rsidRDefault="00591C1F" w:rsidP="004F0204">
      <w:pPr>
        <w:numPr>
          <w:ilvl w:val="0"/>
          <w:numId w:val="1"/>
        </w:numPr>
        <w:shd w:val="clear" w:color="auto" w:fill="FFFFFF"/>
        <w:ind w:right="360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T</w:t>
      </w:r>
      <w:r w:rsidR="00567EE0" w:rsidRPr="002B59D7">
        <w:rPr>
          <w:rFonts w:ascii="Calibri" w:hAnsi="Calibri"/>
          <w:sz w:val="22"/>
        </w:rPr>
        <w:t xml:space="preserve">üm </w:t>
      </w:r>
      <w:r w:rsidR="00335C12" w:rsidRPr="002B59D7">
        <w:rPr>
          <w:rFonts w:ascii="Calibri" w:hAnsi="Calibri"/>
          <w:sz w:val="22"/>
        </w:rPr>
        <w:t>faaliyetleri</w:t>
      </w:r>
      <w:r w:rsidRPr="002B59D7">
        <w:rPr>
          <w:rFonts w:ascii="Calibri" w:hAnsi="Calibri"/>
          <w:sz w:val="22"/>
        </w:rPr>
        <w:t>mizde</w:t>
      </w:r>
      <w:r w:rsidR="00335C12" w:rsidRPr="002B59D7">
        <w:rPr>
          <w:rFonts w:ascii="Calibri" w:hAnsi="Calibri"/>
          <w:sz w:val="22"/>
        </w:rPr>
        <w:t xml:space="preserve"> çevrenin korunması, enerji verimliliği ve doğal kaynak kullanımının azaltılması için gerekli insan, teknoloji, finans kaynaklarının sağlanması için çaba gösterir,</w:t>
      </w:r>
    </w:p>
    <w:p w14:paraId="2594C0DB" w14:textId="38B9458B" w:rsidR="005270A0" w:rsidRPr="002B59D7" w:rsidRDefault="008A7405" w:rsidP="004F0204">
      <w:pPr>
        <w:numPr>
          <w:ilvl w:val="0"/>
          <w:numId w:val="1"/>
        </w:numPr>
        <w:shd w:val="clear" w:color="auto" w:fill="FFFFFF"/>
        <w:ind w:right="360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Ç</w:t>
      </w:r>
      <w:r w:rsidR="00335C12" w:rsidRPr="002B59D7">
        <w:rPr>
          <w:rFonts w:ascii="Calibri" w:hAnsi="Calibri"/>
          <w:sz w:val="22"/>
        </w:rPr>
        <w:t>alışanlarımızın, paydaşlarımızın ve toplumun çevre ve enerji bilincinin arttırılmasıyla tüm dünyanın ancak bu şekilde daha sağlıklı ve yaşanabilir bir çevreye sahip olabileceğine inanır.</w:t>
      </w:r>
    </w:p>
    <w:p w14:paraId="39B4C531" w14:textId="77777777" w:rsidR="00335C12" w:rsidRPr="002B59D7" w:rsidRDefault="00335C12" w:rsidP="00335C12">
      <w:pPr>
        <w:shd w:val="clear" w:color="auto" w:fill="FFFFFF"/>
        <w:ind w:left="360" w:right="360"/>
        <w:jc w:val="both"/>
        <w:rPr>
          <w:rFonts w:ascii="Calibri" w:hAnsi="Calibri"/>
          <w:sz w:val="22"/>
        </w:rPr>
      </w:pPr>
    </w:p>
    <w:p w14:paraId="56B749AE" w14:textId="387C2337" w:rsidR="005270A0" w:rsidRPr="002B59D7" w:rsidRDefault="00567EE0" w:rsidP="00C10F47">
      <w:pPr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i/>
          <w:sz w:val="22"/>
        </w:rPr>
        <w:t>“</w:t>
      </w:r>
      <w:r w:rsidR="00335C12" w:rsidRPr="002B59D7">
        <w:rPr>
          <w:rFonts w:ascii="Calibri" w:hAnsi="Calibri"/>
          <w:i/>
          <w:sz w:val="22"/>
        </w:rPr>
        <w:t>Çevre ve enerji konusunda y</w:t>
      </w:r>
      <w:r w:rsidRPr="002B59D7">
        <w:rPr>
          <w:rFonts w:ascii="Calibri" w:hAnsi="Calibri"/>
          <w:i/>
          <w:sz w:val="22"/>
        </w:rPr>
        <w:t>asal gerekliklere uyarak çevre</w:t>
      </w:r>
      <w:r w:rsidR="00335C12" w:rsidRPr="002B59D7">
        <w:rPr>
          <w:rFonts w:ascii="Calibri" w:hAnsi="Calibri"/>
          <w:i/>
          <w:sz w:val="22"/>
        </w:rPr>
        <w:t xml:space="preserve">nin </w:t>
      </w:r>
      <w:r w:rsidRPr="002B59D7">
        <w:rPr>
          <w:rFonts w:ascii="Calibri" w:hAnsi="Calibri"/>
          <w:i/>
          <w:sz w:val="22"/>
        </w:rPr>
        <w:t>koru</w:t>
      </w:r>
      <w:r w:rsidR="00335C12" w:rsidRPr="002B59D7">
        <w:rPr>
          <w:rFonts w:ascii="Calibri" w:hAnsi="Calibri"/>
          <w:i/>
          <w:sz w:val="22"/>
        </w:rPr>
        <w:t>n</w:t>
      </w:r>
      <w:r w:rsidRPr="002B59D7">
        <w:rPr>
          <w:rFonts w:ascii="Calibri" w:hAnsi="Calibri"/>
          <w:i/>
          <w:sz w:val="22"/>
        </w:rPr>
        <w:t>ma</w:t>
      </w:r>
      <w:r w:rsidR="00335C12" w:rsidRPr="002B59D7">
        <w:rPr>
          <w:rFonts w:ascii="Calibri" w:hAnsi="Calibri"/>
          <w:i/>
          <w:sz w:val="22"/>
        </w:rPr>
        <w:t>sı, enerji tüketiminin azaltılması, sürekli verimliliğin sağlanması</w:t>
      </w:r>
      <w:r w:rsidRPr="002B59D7">
        <w:rPr>
          <w:rFonts w:ascii="Calibri" w:hAnsi="Calibri"/>
          <w:i/>
          <w:sz w:val="22"/>
        </w:rPr>
        <w:t xml:space="preserve"> ve çevreye olan sorumluluğu</w:t>
      </w:r>
      <w:r w:rsidR="000D3BB0" w:rsidRPr="002B59D7">
        <w:rPr>
          <w:rFonts w:ascii="Calibri" w:hAnsi="Calibri"/>
          <w:i/>
          <w:sz w:val="22"/>
        </w:rPr>
        <w:t>nu</w:t>
      </w:r>
      <w:r w:rsidRPr="002B59D7">
        <w:rPr>
          <w:rFonts w:ascii="Calibri" w:hAnsi="Calibri"/>
          <w:i/>
          <w:sz w:val="22"/>
        </w:rPr>
        <w:t xml:space="preserve"> yerine getirme”</w:t>
      </w:r>
      <w:r w:rsidRPr="002B59D7">
        <w:rPr>
          <w:rFonts w:ascii="Calibri" w:hAnsi="Calibri"/>
          <w:sz w:val="22"/>
        </w:rPr>
        <w:t xml:space="preserve"> ilkemiz doğrultusunda aşağıda belirtilen hususları</w:t>
      </w:r>
      <w:r w:rsidR="002B36C4" w:rsidRPr="002B59D7">
        <w:rPr>
          <w:rFonts w:ascii="Calibri" w:hAnsi="Calibri"/>
          <w:sz w:val="22"/>
        </w:rPr>
        <w:t>;</w:t>
      </w:r>
      <w:r w:rsidRPr="002B59D7">
        <w:rPr>
          <w:rFonts w:ascii="Calibri" w:hAnsi="Calibri"/>
          <w:sz w:val="22"/>
        </w:rPr>
        <w:t xml:space="preserve"> </w:t>
      </w:r>
      <w:r w:rsidR="00586914" w:rsidRPr="002B59D7">
        <w:rPr>
          <w:rFonts w:ascii="Calibri" w:hAnsi="Calibri"/>
          <w:sz w:val="22"/>
        </w:rPr>
        <w:t>Türkiye, Bulgaristan, Sırbistan, Meksika, Çin</w:t>
      </w:r>
      <w:r w:rsidR="00C309BA" w:rsidRPr="002B59D7">
        <w:rPr>
          <w:rFonts w:ascii="Calibri" w:hAnsi="Calibri"/>
          <w:sz w:val="22"/>
        </w:rPr>
        <w:t xml:space="preserve">, </w:t>
      </w:r>
      <w:r w:rsidR="00586914" w:rsidRPr="002B59D7">
        <w:rPr>
          <w:rFonts w:ascii="Calibri" w:hAnsi="Calibri"/>
          <w:sz w:val="22"/>
        </w:rPr>
        <w:t>Amerika</w:t>
      </w:r>
      <w:r w:rsidR="00C309BA" w:rsidRPr="002B59D7">
        <w:rPr>
          <w:rFonts w:ascii="Calibri" w:hAnsi="Calibri"/>
          <w:sz w:val="22"/>
        </w:rPr>
        <w:t>, Almanya ve Fransa’da</w:t>
      </w:r>
      <w:r w:rsidR="00586914" w:rsidRPr="002B59D7">
        <w:rPr>
          <w:rFonts w:ascii="Calibri" w:hAnsi="Calibri"/>
          <w:sz w:val="22"/>
        </w:rPr>
        <w:t xml:space="preserve"> bulunan </w:t>
      </w:r>
      <w:r w:rsidRPr="002B59D7">
        <w:rPr>
          <w:rFonts w:ascii="Calibri" w:hAnsi="Calibri"/>
          <w:sz w:val="22"/>
        </w:rPr>
        <w:t xml:space="preserve">tüm </w:t>
      </w:r>
      <w:r w:rsidR="00C309BA" w:rsidRPr="002B59D7">
        <w:rPr>
          <w:rFonts w:ascii="Calibri" w:hAnsi="Calibri"/>
          <w:sz w:val="22"/>
        </w:rPr>
        <w:t xml:space="preserve">operasyonlarımızı </w:t>
      </w:r>
      <w:r w:rsidRPr="002B59D7">
        <w:rPr>
          <w:rFonts w:ascii="Calibri" w:hAnsi="Calibri"/>
          <w:sz w:val="22"/>
        </w:rPr>
        <w:t xml:space="preserve">kapsayacak şekilde </w:t>
      </w:r>
      <w:r w:rsidR="002B36C4" w:rsidRPr="002B59D7">
        <w:rPr>
          <w:rFonts w:ascii="Calibri" w:hAnsi="Calibri"/>
          <w:sz w:val="22"/>
        </w:rPr>
        <w:t xml:space="preserve">ve </w:t>
      </w:r>
      <w:r w:rsidR="00586914" w:rsidRPr="002B59D7">
        <w:rPr>
          <w:rFonts w:ascii="Calibri" w:hAnsi="Calibri"/>
          <w:sz w:val="22"/>
        </w:rPr>
        <w:t>her yıl</w:t>
      </w:r>
      <w:r w:rsidR="002B36C4" w:rsidRPr="002B59D7">
        <w:rPr>
          <w:rFonts w:ascii="Calibri" w:hAnsi="Calibri"/>
          <w:sz w:val="22"/>
        </w:rPr>
        <w:t xml:space="preserve"> en geç</w:t>
      </w:r>
      <w:r w:rsidR="00586914" w:rsidRPr="002B59D7">
        <w:rPr>
          <w:rFonts w:ascii="Calibri" w:hAnsi="Calibri"/>
          <w:sz w:val="22"/>
        </w:rPr>
        <w:t xml:space="preserve"> 31 </w:t>
      </w:r>
      <w:r w:rsidR="002B36C4" w:rsidRPr="002B59D7">
        <w:rPr>
          <w:rFonts w:ascii="Calibri" w:hAnsi="Calibri"/>
          <w:sz w:val="22"/>
        </w:rPr>
        <w:t>O</w:t>
      </w:r>
      <w:r w:rsidR="00586914" w:rsidRPr="002B59D7">
        <w:rPr>
          <w:rFonts w:ascii="Calibri" w:hAnsi="Calibri"/>
          <w:sz w:val="22"/>
        </w:rPr>
        <w:t>cak tarihin</w:t>
      </w:r>
      <w:r w:rsidR="002B36C4" w:rsidRPr="002B59D7">
        <w:rPr>
          <w:rFonts w:ascii="Calibri" w:hAnsi="Calibri"/>
          <w:sz w:val="22"/>
        </w:rPr>
        <w:t>d</w:t>
      </w:r>
      <w:r w:rsidR="00586914" w:rsidRPr="002B59D7">
        <w:rPr>
          <w:rFonts w:ascii="Calibri" w:hAnsi="Calibri"/>
          <w:sz w:val="22"/>
        </w:rPr>
        <w:t>e</w:t>
      </w:r>
      <w:r w:rsidR="002B36C4" w:rsidRPr="002B59D7">
        <w:rPr>
          <w:rFonts w:ascii="Calibri" w:hAnsi="Calibri"/>
          <w:sz w:val="22"/>
        </w:rPr>
        <w:t xml:space="preserve"> </w:t>
      </w:r>
      <w:r w:rsidR="00586914" w:rsidRPr="002B59D7">
        <w:rPr>
          <w:rFonts w:ascii="Calibri" w:hAnsi="Calibri"/>
          <w:sz w:val="22"/>
        </w:rPr>
        <w:t xml:space="preserve">gerçekleştirilen yönetimi gözden geçirme toplantılarında </w:t>
      </w:r>
      <w:r w:rsidR="00C10B0A" w:rsidRPr="002B59D7">
        <w:rPr>
          <w:rFonts w:ascii="Calibri" w:hAnsi="Calibri"/>
          <w:sz w:val="22"/>
        </w:rPr>
        <w:t xml:space="preserve">yılda bir kez gözden geçirmeyi </w:t>
      </w:r>
      <w:r w:rsidRPr="002B59D7">
        <w:rPr>
          <w:rFonts w:ascii="Calibri" w:hAnsi="Calibri"/>
          <w:sz w:val="22"/>
        </w:rPr>
        <w:t>taahhüt ederiz.</w:t>
      </w:r>
    </w:p>
    <w:p w14:paraId="48BCDB94" w14:textId="77777777" w:rsidR="00335C12" w:rsidRPr="002B59D7" w:rsidRDefault="00335C12" w:rsidP="00C10F47">
      <w:pPr>
        <w:jc w:val="both"/>
        <w:rPr>
          <w:rFonts w:ascii="Calibri" w:hAnsi="Calibri"/>
          <w:sz w:val="22"/>
        </w:rPr>
      </w:pPr>
    </w:p>
    <w:p w14:paraId="509273EC" w14:textId="0471EEFB" w:rsidR="005270A0" w:rsidRPr="002B59D7" w:rsidRDefault="000C15DB" w:rsidP="00C10F47">
      <w:pPr>
        <w:jc w:val="both"/>
        <w:rPr>
          <w:rFonts w:ascii="Calibri" w:hAnsi="Calibri"/>
          <w:b/>
          <w:bCs/>
          <w:iCs/>
          <w:sz w:val="22"/>
        </w:rPr>
      </w:pPr>
      <w:r w:rsidRPr="002B59D7">
        <w:rPr>
          <w:rFonts w:ascii="Calibri" w:hAnsi="Calibri"/>
          <w:b/>
          <w:bCs/>
          <w:iCs/>
          <w:sz w:val="22"/>
        </w:rPr>
        <w:t>HEDEFLER</w:t>
      </w:r>
    </w:p>
    <w:p w14:paraId="34D53AA8" w14:textId="3F52E955" w:rsidR="00621A7F" w:rsidRPr="002B59D7" w:rsidRDefault="00567EE0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 xml:space="preserve">Çevre </w:t>
      </w:r>
      <w:r w:rsidR="00D01D3C" w:rsidRPr="002B59D7">
        <w:rPr>
          <w:rFonts w:ascii="Calibri" w:hAnsi="Calibri"/>
          <w:sz w:val="22"/>
        </w:rPr>
        <w:t xml:space="preserve">ve enerji </w:t>
      </w:r>
      <w:r w:rsidRPr="002B59D7">
        <w:rPr>
          <w:rFonts w:ascii="Calibri" w:hAnsi="Calibri"/>
          <w:sz w:val="22"/>
        </w:rPr>
        <w:t>ile ilgili yasal gereklilikleri ve yükümlülüklerimizi karşılamak</w:t>
      </w:r>
      <w:r w:rsidR="00F75AED" w:rsidRPr="002B59D7">
        <w:rPr>
          <w:rFonts w:ascii="Calibri" w:hAnsi="Calibri"/>
          <w:sz w:val="22"/>
        </w:rPr>
        <w:t>,</w:t>
      </w:r>
    </w:p>
    <w:p w14:paraId="1E3AEE36" w14:textId="1A91981A" w:rsidR="00D01D3C" w:rsidRPr="002B59D7" w:rsidRDefault="00567EE0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 xml:space="preserve">Çevre yönetim sistemimizi </w:t>
      </w:r>
      <w:r w:rsidR="00591C1F" w:rsidRPr="002B59D7">
        <w:rPr>
          <w:rFonts w:ascii="Calibri" w:hAnsi="Calibri"/>
          <w:sz w:val="22"/>
        </w:rPr>
        <w:t xml:space="preserve">sürekli </w:t>
      </w:r>
      <w:r w:rsidRPr="002B59D7">
        <w:rPr>
          <w:rFonts w:ascii="Calibri" w:hAnsi="Calibri"/>
          <w:sz w:val="22"/>
        </w:rPr>
        <w:t>geliştir</w:t>
      </w:r>
      <w:r w:rsidR="00591C1F" w:rsidRPr="002B59D7">
        <w:rPr>
          <w:rFonts w:ascii="Calibri" w:hAnsi="Calibri"/>
          <w:sz w:val="22"/>
        </w:rPr>
        <w:t>erek ve iyileştirerek</w:t>
      </w:r>
      <w:r w:rsidRPr="002B59D7">
        <w:rPr>
          <w:rFonts w:ascii="Calibri" w:hAnsi="Calibri"/>
          <w:sz w:val="22"/>
        </w:rPr>
        <w:t xml:space="preserve"> çevresel performansımızı arttırmak</w:t>
      </w:r>
      <w:r w:rsidR="00F75AED" w:rsidRPr="002B59D7">
        <w:rPr>
          <w:rFonts w:ascii="Calibri" w:hAnsi="Calibri"/>
          <w:sz w:val="22"/>
        </w:rPr>
        <w:t>,</w:t>
      </w:r>
    </w:p>
    <w:p w14:paraId="0FE1AB17" w14:textId="31643695" w:rsidR="00D01D3C" w:rsidRPr="002B59D7" w:rsidRDefault="00D01D3C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Atıklar</w:t>
      </w:r>
      <w:r w:rsidR="00591C1F" w:rsidRPr="002B59D7">
        <w:rPr>
          <w:rFonts w:ascii="Calibri" w:hAnsi="Calibri"/>
          <w:sz w:val="22"/>
        </w:rPr>
        <w:t>ımızın</w:t>
      </w:r>
      <w:r w:rsidRPr="002B59D7">
        <w:rPr>
          <w:rFonts w:ascii="Calibri" w:hAnsi="Calibri"/>
          <w:sz w:val="22"/>
        </w:rPr>
        <w:t xml:space="preserve"> kayna</w:t>
      </w:r>
      <w:r w:rsidR="00591C1F" w:rsidRPr="002B59D7">
        <w:rPr>
          <w:rFonts w:ascii="Calibri" w:hAnsi="Calibri"/>
          <w:sz w:val="22"/>
        </w:rPr>
        <w:t>ğında</w:t>
      </w:r>
      <w:r w:rsidRPr="002B59D7">
        <w:rPr>
          <w:rFonts w:ascii="Calibri" w:hAnsi="Calibri"/>
          <w:sz w:val="22"/>
        </w:rPr>
        <w:t xml:space="preserve"> minimize edilmesini ve</w:t>
      </w:r>
      <w:r w:rsidR="00591C1F" w:rsidRPr="002B59D7">
        <w:rPr>
          <w:rFonts w:ascii="Calibri" w:hAnsi="Calibri"/>
          <w:sz w:val="22"/>
        </w:rPr>
        <w:t xml:space="preserve"> </w:t>
      </w:r>
      <w:r w:rsidRPr="002B59D7">
        <w:rPr>
          <w:rFonts w:ascii="Calibri" w:hAnsi="Calibri"/>
          <w:sz w:val="22"/>
        </w:rPr>
        <w:t>geri dönüşümünü sağlama</w:t>
      </w:r>
      <w:r w:rsidR="00591C1F" w:rsidRPr="002B59D7">
        <w:rPr>
          <w:rFonts w:ascii="Calibri" w:hAnsi="Calibri"/>
          <w:sz w:val="22"/>
        </w:rPr>
        <w:t>k</w:t>
      </w:r>
      <w:r w:rsidRPr="002B59D7">
        <w:rPr>
          <w:rFonts w:ascii="Calibri" w:hAnsi="Calibri"/>
          <w:sz w:val="22"/>
        </w:rPr>
        <w:t>, bertarafı sırasında çevresel etkileri azaltmak,</w:t>
      </w:r>
    </w:p>
    <w:p w14:paraId="401E1FEC" w14:textId="4B0CF1D3" w:rsidR="00D01D3C" w:rsidRPr="002B59D7" w:rsidRDefault="00D01D3C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Mevcut en iyi teknolojilere dayalı etkin çözümler ile hava, su, toprak kirliliğini ve gürültüyü azaltmak ve diğer sektörlere çevre ve enerji konusunda öncü olmak,</w:t>
      </w:r>
    </w:p>
    <w:p w14:paraId="22ECA609" w14:textId="3D89441E" w:rsidR="00621A7F" w:rsidRPr="002B59D7" w:rsidRDefault="00567EE0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Doğal kaynakları</w:t>
      </w:r>
      <w:r w:rsidR="000D3BB0" w:rsidRPr="002B59D7">
        <w:rPr>
          <w:rFonts w:ascii="Calibri" w:hAnsi="Calibri"/>
          <w:sz w:val="22"/>
        </w:rPr>
        <w:t>mızı etkin bir şekilde kullanarak sürdürülebilir kılmak</w:t>
      </w:r>
      <w:r w:rsidR="00F75AED" w:rsidRPr="002B59D7">
        <w:rPr>
          <w:rFonts w:ascii="Calibri" w:hAnsi="Calibri"/>
          <w:sz w:val="22"/>
        </w:rPr>
        <w:t>,</w:t>
      </w:r>
    </w:p>
    <w:p w14:paraId="01C6FECC" w14:textId="14B8FA1A" w:rsidR="00621A7F" w:rsidRPr="002B59D7" w:rsidRDefault="005270A0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Acil durum ve Çevresel Risk Yönetimini en gelişmiş seviyede</w:t>
      </w:r>
      <w:r w:rsidR="00233E25" w:rsidRPr="002B59D7">
        <w:rPr>
          <w:rFonts w:ascii="Calibri" w:hAnsi="Calibri"/>
          <w:sz w:val="22"/>
        </w:rPr>
        <w:t xml:space="preserve"> olmasını</w:t>
      </w:r>
      <w:r w:rsidRPr="002B59D7">
        <w:rPr>
          <w:rFonts w:ascii="Calibri" w:hAnsi="Calibri"/>
          <w:sz w:val="22"/>
        </w:rPr>
        <w:t xml:space="preserve"> sağlamak</w:t>
      </w:r>
      <w:r w:rsidR="00F75AED" w:rsidRPr="002B59D7">
        <w:rPr>
          <w:rFonts w:ascii="Calibri" w:hAnsi="Calibri"/>
          <w:sz w:val="22"/>
        </w:rPr>
        <w:t>,</w:t>
      </w:r>
    </w:p>
    <w:p w14:paraId="794D81B3" w14:textId="22B91435" w:rsidR="00621A7F" w:rsidRPr="002B59D7" w:rsidRDefault="005270A0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Tüm süreçlerimizde enerji verimliliğini ön planda tut</w:t>
      </w:r>
      <w:r w:rsidR="000322E0" w:rsidRPr="002B59D7">
        <w:rPr>
          <w:rFonts w:ascii="Calibri" w:hAnsi="Calibri"/>
          <w:sz w:val="22"/>
        </w:rPr>
        <w:t>arak</w:t>
      </w:r>
      <w:r w:rsidR="001F7C52" w:rsidRPr="002B59D7">
        <w:rPr>
          <w:rFonts w:ascii="Calibri" w:hAnsi="Calibri"/>
          <w:sz w:val="22"/>
        </w:rPr>
        <w:t xml:space="preserve"> satın</w:t>
      </w:r>
      <w:r w:rsidR="00D01D3C" w:rsidRPr="002B59D7">
        <w:rPr>
          <w:rFonts w:ascii="Calibri" w:hAnsi="Calibri"/>
          <w:sz w:val="22"/>
        </w:rPr>
        <w:t xml:space="preserve"> </w:t>
      </w:r>
      <w:r w:rsidR="001F7C52" w:rsidRPr="002B59D7">
        <w:rPr>
          <w:rFonts w:ascii="Calibri" w:hAnsi="Calibri"/>
          <w:sz w:val="22"/>
        </w:rPr>
        <w:t>alma</w:t>
      </w:r>
      <w:r w:rsidR="003648C4" w:rsidRPr="002B59D7">
        <w:rPr>
          <w:rFonts w:ascii="Calibri" w:hAnsi="Calibri"/>
          <w:sz w:val="22"/>
        </w:rPr>
        <w:t xml:space="preserve">, teknik hizmetler </w:t>
      </w:r>
      <w:r w:rsidR="00F1795D" w:rsidRPr="002B59D7">
        <w:rPr>
          <w:rFonts w:ascii="Calibri" w:hAnsi="Calibri"/>
          <w:sz w:val="22"/>
        </w:rPr>
        <w:t xml:space="preserve">ve sürdürülebilirlik </w:t>
      </w:r>
      <w:r w:rsidR="001F7C52" w:rsidRPr="002B59D7">
        <w:rPr>
          <w:rFonts w:ascii="Calibri" w:hAnsi="Calibri"/>
          <w:sz w:val="22"/>
        </w:rPr>
        <w:t>departman</w:t>
      </w:r>
      <w:r w:rsidR="00F1795D" w:rsidRPr="002B59D7">
        <w:rPr>
          <w:rFonts w:ascii="Calibri" w:hAnsi="Calibri"/>
          <w:sz w:val="22"/>
        </w:rPr>
        <w:t>ları</w:t>
      </w:r>
      <w:r w:rsidR="001F7C52" w:rsidRPr="002B59D7">
        <w:rPr>
          <w:rFonts w:ascii="Calibri" w:hAnsi="Calibri"/>
          <w:sz w:val="22"/>
        </w:rPr>
        <w:t>mızın liderliğinde</w:t>
      </w:r>
      <w:r w:rsidR="00233E25" w:rsidRPr="002B59D7">
        <w:rPr>
          <w:rFonts w:ascii="Calibri" w:hAnsi="Calibri"/>
          <w:sz w:val="22"/>
        </w:rPr>
        <w:t>;</w:t>
      </w:r>
      <w:r w:rsidR="000322E0" w:rsidRPr="002B59D7">
        <w:rPr>
          <w:rFonts w:ascii="Calibri" w:hAnsi="Calibri"/>
          <w:sz w:val="22"/>
        </w:rPr>
        <w:t xml:space="preserve"> </w:t>
      </w:r>
      <w:r w:rsidR="003648C4" w:rsidRPr="002B59D7">
        <w:rPr>
          <w:rFonts w:ascii="Calibri" w:hAnsi="Calibri"/>
          <w:sz w:val="22"/>
        </w:rPr>
        <w:t>B</w:t>
      </w:r>
      <w:r w:rsidR="00C309BA" w:rsidRPr="002B59D7">
        <w:rPr>
          <w:rFonts w:ascii="Calibri" w:hAnsi="Calibri"/>
          <w:sz w:val="22"/>
        </w:rPr>
        <w:t>ulgaristan</w:t>
      </w:r>
      <w:r w:rsidR="003648C4" w:rsidRPr="002B59D7">
        <w:rPr>
          <w:rFonts w:ascii="Calibri" w:hAnsi="Calibri"/>
          <w:sz w:val="22"/>
        </w:rPr>
        <w:t xml:space="preserve"> Kırcaali tesisi</w:t>
      </w:r>
      <w:r w:rsidR="00233E25" w:rsidRPr="002B59D7">
        <w:rPr>
          <w:rFonts w:ascii="Calibri" w:hAnsi="Calibri"/>
          <w:sz w:val="22"/>
        </w:rPr>
        <w:t>mizde</w:t>
      </w:r>
      <w:r w:rsidR="003648C4" w:rsidRPr="002B59D7">
        <w:rPr>
          <w:rFonts w:ascii="Calibri" w:hAnsi="Calibri"/>
          <w:sz w:val="22"/>
        </w:rPr>
        <w:t xml:space="preserve"> 2 MW kurulu güce sahip güneş enerjisi santralini 2025 yılında 4 MW güce çıkararak ve Bartın tesis</w:t>
      </w:r>
      <w:r w:rsidR="00233E25" w:rsidRPr="002B59D7">
        <w:rPr>
          <w:rFonts w:ascii="Calibri" w:hAnsi="Calibri"/>
          <w:sz w:val="22"/>
        </w:rPr>
        <w:t>imizde</w:t>
      </w:r>
      <w:r w:rsidR="003648C4" w:rsidRPr="002B59D7">
        <w:rPr>
          <w:rFonts w:ascii="Calibri" w:hAnsi="Calibri"/>
          <w:sz w:val="22"/>
        </w:rPr>
        <w:t xml:space="preserve"> 2025 yılına kadar 2 </w:t>
      </w:r>
      <w:proofErr w:type="spellStart"/>
      <w:r w:rsidR="003648C4" w:rsidRPr="002B59D7">
        <w:rPr>
          <w:rFonts w:ascii="Calibri" w:hAnsi="Calibri"/>
          <w:sz w:val="22"/>
        </w:rPr>
        <w:t>MW’lık</w:t>
      </w:r>
      <w:proofErr w:type="spellEnd"/>
      <w:r w:rsidR="003648C4" w:rsidRPr="002B59D7">
        <w:rPr>
          <w:rFonts w:ascii="Calibri" w:hAnsi="Calibri"/>
          <w:sz w:val="22"/>
        </w:rPr>
        <w:t xml:space="preserve"> güneş enerjisi santrali kurarak</w:t>
      </w:r>
      <w:r w:rsidR="00233E25" w:rsidRPr="002B59D7">
        <w:rPr>
          <w:rFonts w:ascii="Calibri" w:hAnsi="Calibri"/>
          <w:sz w:val="22"/>
        </w:rPr>
        <w:t>,</w:t>
      </w:r>
      <w:r w:rsidR="003648C4" w:rsidRPr="002B59D7">
        <w:rPr>
          <w:rFonts w:ascii="Calibri" w:hAnsi="Calibri"/>
          <w:sz w:val="22"/>
        </w:rPr>
        <w:t xml:space="preserve"> </w:t>
      </w:r>
      <w:r w:rsidR="000322E0" w:rsidRPr="002B59D7">
        <w:rPr>
          <w:rFonts w:ascii="Calibri" w:hAnsi="Calibri"/>
          <w:sz w:val="22"/>
        </w:rPr>
        <w:t>Global düzeyde</w:t>
      </w:r>
      <w:r w:rsidR="003648C4" w:rsidRPr="002B59D7">
        <w:rPr>
          <w:rFonts w:ascii="Calibri" w:hAnsi="Calibri"/>
          <w:sz w:val="22"/>
        </w:rPr>
        <w:t xml:space="preserve"> IREC sertifikaları </w:t>
      </w:r>
      <w:r w:rsidR="00233E25" w:rsidRPr="002B59D7">
        <w:rPr>
          <w:rFonts w:ascii="Calibri" w:hAnsi="Calibri"/>
          <w:sz w:val="22"/>
        </w:rPr>
        <w:t>dahilinde</w:t>
      </w:r>
      <w:r w:rsidR="000322E0" w:rsidRPr="002B59D7">
        <w:rPr>
          <w:rFonts w:ascii="Calibri" w:hAnsi="Calibri"/>
          <w:sz w:val="22"/>
        </w:rPr>
        <w:t xml:space="preserve"> %</w:t>
      </w:r>
      <w:r w:rsidR="001F7C52" w:rsidRPr="002B59D7">
        <w:rPr>
          <w:rFonts w:ascii="Calibri" w:hAnsi="Calibri"/>
          <w:sz w:val="22"/>
        </w:rPr>
        <w:t>46</w:t>
      </w:r>
      <w:r w:rsidR="000322E0" w:rsidRPr="002B59D7">
        <w:rPr>
          <w:rFonts w:ascii="Calibri" w:hAnsi="Calibri"/>
          <w:sz w:val="22"/>
        </w:rPr>
        <w:t xml:space="preserve"> olan </w:t>
      </w:r>
      <w:r w:rsidR="001F7C52" w:rsidRPr="002B59D7">
        <w:rPr>
          <w:rFonts w:ascii="Calibri" w:hAnsi="Calibri"/>
          <w:sz w:val="22"/>
        </w:rPr>
        <w:t xml:space="preserve">yenilenebilir </w:t>
      </w:r>
      <w:r w:rsidR="00A90F70" w:rsidRPr="002B59D7">
        <w:rPr>
          <w:rFonts w:ascii="Calibri" w:hAnsi="Calibri"/>
          <w:sz w:val="22"/>
        </w:rPr>
        <w:t xml:space="preserve">elektrik </w:t>
      </w:r>
      <w:r w:rsidR="001F7C52" w:rsidRPr="002B59D7">
        <w:rPr>
          <w:rFonts w:ascii="Calibri" w:hAnsi="Calibri"/>
          <w:sz w:val="22"/>
        </w:rPr>
        <w:t>enerji</w:t>
      </w:r>
      <w:r w:rsidR="00A90F70" w:rsidRPr="002B59D7">
        <w:rPr>
          <w:rFonts w:ascii="Calibri" w:hAnsi="Calibri"/>
          <w:sz w:val="22"/>
        </w:rPr>
        <w:t>si</w:t>
      </w:r>
      <w:r w:rsidR="001F7C52" w:rsidRPr="002B59D7">
        <w:rPr>
          <w:rFonts w:ascii="Calibri" w:hAnsi="Calibri"/>
          <w:sz w:val="22"/>
        </w:rPr>
        <w:t xml:space="preserve"> kullanım oranımızı 2025 yılına kadar %92 seviyesine </w:t>
      </w:r>
      <w:r w:rsidR="005577CB" w:rsidRPr="002B59D7">
        <w:rPr>
          <w:rFonts w:ascii="Calibri" w:hAnsi="Calibri"/>
          <w:sz w:val="22"/>
        </w:rPr>
        <w:t>yükseltmek ve</w:t>
      </w:r>
      <w:r w:rsidR="001F7C52" w:rsidRPr="002B59D7">
        <w:rPr>
          <w:rFonts w:ascii="Calibri" w:hAnsi="Calibri"/>
          <w:sz w:val="22"/>
        </w:rPr>
        <w:t xml:space="preserve"> sera gazı emisyonunun azaltılması</w:t>
      </w:r>
      <w:r w:rsidR="00F1795D" w:rsidRPr="002B59D7">
        <w:rPr>
          <w:rFonts w:ascii="Calibri" w:hAnsi="Calibri"/>
          <w:sz w:val="22"/>
        </w:rPr>
        <w:t>nı</w:t>
      </w:r>
      <w:r w:rsidR="001F7C52" w:rsidRPr="002B59D7">
        <w:rPr>
          <w:rFonts w:ascii="Calibri" w:hAnsi="Calibri"/>
          <w:sz w:val="22"/>
        </w:rPr>
        <w:t xml:space="preserve"> sağlamak,</w:t>
      </w:r>
    </w:p>
    <w:p w14:paraId="17304E6C" w14:textId="74B3EC4E" w:rsidR="000D3BB0" w:rsidRPr="002B59D7" w:rsidRDefault="00567EE0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Çevre</w:t>
      </w:r>
      <w:r w:rsidR="005577CB" w:rsidRPr="002B59D7">
        <w:rPr>
          <w:rFonts w:ascii="Calibri" w:hAnsi="Calibri"/>
          <w:sz w:val="22"/>
        </w:rPr>
        <w:t xml:space="preserve"> ve</w:t>
      </w:r>
      <w:r w:rsidR="00D01D3C" w:rsidRPr="002B59D7">
        <w:rPr>
          <w:rFonts w:ascii="Calibri" w:hAnsi="Calibri"/>
          <w:sz w:val="22"/>
        </w:rPr>
        <w:t xml:space="preserve"> </w:t>
      </w:r>
      <w:r w:rsidR="005577CB" w:rsidRPr="002B59D7">
        <w:rPr>
          <w:rFonts w:ascii="Calibri" w:hAnsi="Calibri"/>
          <w:sz w:val="22"/>
        </w:rPr>
        <w:t>e</w:t>
      </w:r>
      <w:r w:rsidR="00D01D3C" w:rsidRPr="002B59D7">
        <w:rPr>
          <w:rFonts w:ascii="Calibri" w:hAnsi="Calibri"/>
          <w:sz w:val="22"/>
        </w:rPr>
        <w:t>nerji</w:t>
      </w:r>
      <w:r w:rsidR="005577CB" w:rsidRPr="002B59D7">
        <w:rPr>
          <w:rFonts w:ascii="Calibri" w:hAnsi="Calibri"/>
          <w:sz w:val="22"/>
        </w:rPr>
        <w:t xml:space="preserve"> </w:t>
      </w:r>
      <w:r w:rsidRPr="002B59D7">
        <w:rPr>
          <w:rFonts w:ascii="Calibri" w:hAnsi="Calibri"/>
          <w:sz w:val="22"/>
        </w:rPr>
        <w:t xml:space="preserve">faaliyetlerimiz konusunda başta çalışanlarımız olmak üzere tüm paydaşlarımızı </w:t>
      </w:r>
      <w:r w:rsidR="005577CB" w:rsidRPr="002B59D7">
        <w:rPr>
          <w:rFonts w:ascii="Calibri" w:hAnsi="Calibri"/>
          <w:sz w:val="22"/>
        </w:rPr>
        <w:t xml:space="preserve">amaç ve hedeflerimiz doğrultusunda </w:t>
      </w:r>
      <w:r w:rsidRPr="002B59D7">
        <w:rPr>
          <w:rFonts w:ascii="Calibri" w:hAnsi="Calibri"/>
          <w:sz w:val="22"/>
        </w:rPr>
        <w:t>bilgilendir</w:t>
      </w:r>
      <w:r w:rsidR="00D01D3C" w:rsidRPr="002B59D7">
        <w:rPr>
          <w:rFonts w:ascii="Calibri" w:hAnsi="Calibri"/>
          <w:sz w:val="22"/>
        </w:rPr>
        <w:t xml:space="preserve">erek </w:t>
      </w:r>
      <w:r w:rsidRPr="002B59D7">
        <w:rPr>
          <w:rFonts w:ascii="Calibri" w:hAnsi="Calibri"/>
          <w:sz w:val="22"/>
        </w:rPr>
        <w:t>çevre</w:t>
      </w:r>
      <w:r w:rsidR="00D01D3C" w:rsidRPr="002B59D7">
        <w:rPr>
          <w:rFonts w:ascii="Calibri" w:hAnsi="Calibri"/>
          <w:sz w:val="22"/>
        </w:rPr>
        <w:t xml:space="preserve"> ve enerji</w:t>
      </w:r>
      <w:r w:rsidR="00E218AA" w:rsidRPr="002B59D7">
        <w:rPr>
          <w:rFonts w:ascii="Calibri" w:hAnsi="Calibri"/>
          <w:sz w:val="22"/>
        </w:rPr>
        <w:t xml:space="preserve"> </w:t>
      </w:r>
      <w:r w:rsidRPr="002B59D7">
        <w:rPr>
          <w:rFonts w:ascii="Calibri" w:hAnsi="Calibri"/>
          <w:sz w:val="22"/>
        </w:rPr>
        <w:t>bilincini yaygınlaştırmak</w:t>
      </w:r>
      <w:r w:rsidR="00F75AED" w:rsidRPr="002B59D7">
        <w:rPr>
          <w:rFonts w:ascii="Calibri" w:hAnsi="Calibri"/>
          <w:sz w:val="22"/>
        </w:rPr>
        <w:t>,</w:t>
      </w:r>
    </w:p>
    <w:p w14:paraId="2020597D" w14:textId="14E98460" w:rsidR="00621A7F" w:rsidRPr="002B59D7" w:rsidRDefault="000D3BB0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İklim değişikliğine karşı duyarlı, temiz</w:t>
      </w:r>
      <w:r w:rsidR="00522AD7" w:rsidRPr="002B59D7">
        <w:rPr>
          <w:rFonts w:ascii="Calibri" w:hAnsi="Calibri"/>
          <w:sz w:val="22"/>
        </w:rPr>
        <w:t xml:space="preserve"> ve sağlıklı</w:t>
      </w:r>
      <w:r w:rsidRPr="002B59D7">
        <w:rPr>
          <w:rFonts w:ascii="Calibri" w:hAnsi="Calibri"/>
          <w:sz w:val="22"/>
        </w:rPr>
        <w:t xml:space="preserve"> bir çevreyi gelecek nesillere aktarmak</w:t>
      </w:r>
      <w:r w:rsidR="00522AD7" w:rsidRPr="002B59D7">
        <w:rPr>
          <w:rFonts w:ascii="Calibri" w:hAnsi="Calibri"/>
          <w:sz w:val="22"/>
        </w:rPr>
        <w:t xml:space="preserve"> için sosyal sorumluluk</w:t>
      </w:r>
      <w:r w:rsidR="002F3D48" w:rsidRPr="002B59D7">
        <w:rPr>
          <w:rFonts w:ascii="Calibri" w:hAnsi="Calibri"/>
          <w:sz w:val="22"/>
        </w:rPr>
        <w:t xml:space="preserve"> </w:t>
      </w:r>
      <w:r w:rsidR="00522AD7" w:rsidRPr="002B59D7">
        <w:rPr>
          <w:rFonts w:ascii="Calibri" w:hAnsi="Calibri"/>
          <w:sz w:val="22"/>
        </w:rPr>
        <w:t>kapsamında</w:t>
      </w:r>
      <w:r w:rsidR="002321C4" w:rsidRPr="002B59D7">
        <w:rPr>
          <w:rFonts w:ascii="Calibri" w:hAnsi="Calibri"/>
          <w:sz w:val="22"/>
        </w:rPr>
        <w:t>,</w:t>
      </w:r>
      <w:r w:rsidR="00522AD7" w:rsidRPr="002B59D7">
        <w:rPr>
          <w:rFonts w:ascii="Calibri" w:hAnsi="Calibri"/>
          <w:sz w:val="22"/>
        </w:rPr>
        <w:t xml:space="preserve"> </w:t>
      </w:r>
      <w:r w:rsidR="00CA5670" w:rsidRPr="002B59D7">
        <w:rPr>
          <w:rFonts w:ascii="Calibri" w:hAnsi="Calibri"/>
          <w:sz w:val="22"/>
        </w:rPr>
        <w:t xml:space="preserve">sürdürülebilirlik departmanımızın yönetiminde </w:t>
      </w:r>
      <w:r w:rsidR="00522AD7" w:rsidRPr="002B59D7">
        <w:rPr>
          <w:rFonts w:ascii="Calibri" w:hAnsi="Calibri"/>
          <w:sz w:val="22"/>
        </w:rPr>
        <w:t xml:space="preserve">2025 yılına kadar </w:t>
      </w:r>
      <w:r w:rsidR="002321C4" w:rsidRPr="002B59D7">
        <w:rPr>
          <w:rFonts w:ascii="Calibri" w:hAnsi="Calibri"/>
          <w:sz w:val="22"/>
        </w:rPr>
        <w:t>ü</w:t>
      </w:r>
      <w:r w:rsidR="00522AD7" w:rsidRPr="002B59D7">
        <w:rPr>
          <w:rFonts w:ascii="Calibri" w:hAnsi="Calibri"/>
          <w:sz w:val="22"/>
        </w:rPr>
        <w:t xml:space="preserve">niversite </w:t>
      </w:r>
      <w:r w:rsidR="00C309BA" w:rsidRPr="002B59D7">
        <w:rPr>
          <w:rFonts w:ascii="Calibri" w:hAnsi="Calibri"/>
          <w:sz w:val="22"/>
        </w:rPr>
        <w:t>iş birlikleri</w:t>
      </w:r>
      <w:r w:rsidR="00522AD7" w:rsidRPr="002B59D7">
        <w:rPr>
          <w:rFonts w:ascii="Calibri" w:hAnsi="Calibri"/>
          <w:sz w:val="22"/>
        </w:rPr>
        <w:t xml:space="preserve"> yaparak biyolojik çeşitliliğin </w:t>
      </w:r>
      <w:r w:rsidR="002F3D48" w:rsidRPr="002B59D7">
        <w:rPr>
          <w:rFonts w:ascii="Calibri" w:hAnsi="Calibri"/>
          <w:sz w:val="22"/>
        </w:rPr>
        <w:t>sürdürüle</w:t>
      </w:r>
      <w:r w:rsidR="002321C4" w:rsidRPr="002B59D7">
        <w:rPr>
          <w:rFonts w:ascii="Calibri" w:hAnsi="Calibri"/>
          <w:sz w:val="22"/>
        </w:rPr>
        <w:t>bilir olmasına</w:t>
      </w:r>
      <w:r w:rsidR="002F3D48" w:rsidRPr="002B59D7">
        <w:rPr>
          <w:rFonts w:ascii="Calibri" w:hAnsi="Calibri"/>
          <w:sz w:val="22"/>
        </w:rPr>
        <w:t xml:space="preserve"> katkı </w:t>
      </w:r>
      <w:r w:rsidR="002321C4" w:rsidRPr="002B59D7">
        <w:rPr>
          <w:rFonts w:ascii="Calibri" w:hAnsi="Calibri"/>
          <w:sz w:val="22"/>
        </w:rPr>
        <w:t>sağlamak</w:t>
      </w:r>
      <w:r w:rsidR="002F3D48" w:rsidRPr="002B59D7">
        <w:rPr>
          <w:rFonts w:ascii="Calibri" w:hAnsi="Calibri"/>
          <w:sz w:val="22"/>
        </w:rPr>
        <w:t>,</w:t>
      </w:r>
    </w:p>
    <w:p w14:paraId="557EBCAC" w14:textId="77777777" w:rsidR="00A936E0" w:rsidRPr="002B59D7" w:rsidRDefault="00790D2B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 xml:space="preserve">Ekosistemin bir parçası olan bitkiler ve hayvanların doğal ortamlarını bozmadan yaşam alanlarını korumak, </w:t>
      </w:r>
    </w:p>
    <w:p w14:paraId="35C9010C" w14:textId="6DEA6DAF" w:rsidR="007F0D03" w:rsidRPr="002B59D7" w:rsidRDefault="00790D2B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Arazi seçimlerinde orman arazilerinin ve toprak kalitesinin korunmasına özen göstererek yer</w:t>
      </w:r>
      <w:r w:rsidR="00D01D3C" w:rsidRPr="002B59D7">
        <w:rPr>
          <w:rFonts w:ascii="Calibri" w:hAnsi="Calibri"/>
          <w:sz w:val="22"/>
        </w:rPr>
        <w:t xml:space="preserve"> </w:t>
      </w:r>
      <w:r w:rsidRPr="002B59D7">
        <w:rPr>
          <w:rFonts w:ascii="Calibri" w:hAnsi="Calibri"/>
          <w:sz w:val="22"/>
        </w:rPr>
        <w:t xml:space="preserve">aldığımız alanlarda yeşil alanların artırılmasını sağlamak, </w:t>
      </w:r>
    </w:p>
    <w:p w14:paraId="7C160F8D" w14:textId="77777777" w:rsidR="00591C1F" w:rsidRPr="002B59D7" w:rsidRDefault="00591C1F" w:rsidP="00591C1F">
      <w:pPr>
        <w:shd w:val="clear" w:color="auto" w:fill="FFFFFF"/>
        <w:ind w:left="360"/>
        <w:jc w:val="both"/>
        <w:rPr>
          <w:rFonts w:ascii="Calibri" w:hAnsi="Calibri"/>
          <w:sz w:val="22"/>
        </w:rPr>
      </w:pPr>
    </w:p>
    <w:p w14:paraId="2A59F060" w14:textId="77777777" w:rsidR="00A936E0" w:rsidRPr="002B59D7" w:rsidRDefault="00A936E0" w:rsidP="00A936E0">
      <w:pPr>
        <w:shd w:val="clear" w:color="auto" w:fill="FFFFFF"/>
        <w:jc w:val="both"/>
        <w:rPr>
          <w:rFonts w:ascii="Calibri" w:hAnsi="Calibri"/>
          <w:sz w:val="22"/>
        </w:rPr>
      </w:pPr>
    </w:p>
    <w:p w14:paraId="7951759C" w14:textId="77777777" w:rsidR="00A936E0" w:rsidRPr="002B59D7" w:rsidRDefault="00A936E0" w:rsidP="00A936E0">
      <w:pPr>
        <w:shd w:val="clear" w:color="auto" w:fill="FFFFFF"/>
        <w:jc w:val="both"/>
        <w:rPr>
          <w:rFonts w:ascii="Calibri" w:hAnsi="Calibri"/>
          <w:sz w:val="22"/>
        </w:rPr>
      </w:pPr>
    </w:p>
    <w:p w14:paraId="2191CF80" w14:textId="77777777" w:rsidR="00E218AA" w:rsidRPr="002B59D7" w:rsidRDefault="00E218AA" w:rsidP="00A936E0">
      <w:pPr>
        <w:shd w:val="clear" w:color="auto" w:fill="FFFFFF"/>
        <w:jc w:val="both"/>
        <w:rPr>
          <w:rFonts w:ascii="Calibri" w:hAnsi="Calibri"/>
          <w:sz w:val="22"/>
        </w:rPr>
      </w:pPr>
    </w:p>
    <w:p w14:paraId="23F172B1" w14:textId="77777777" w:rsidR="00E218AA" w:rsidRPr="002B59D7" w:rsidRDefault="00E218AA" w:rsidP="00A936E0">
      <w:pPr>
        <w:shd w:val="clear" w:color="auto" w:fill="FFFFFF"/>
        <w:jc w:val="both"/>
        <w:rPr>
          <w:rFonts w:ascii="Calibri" w:hAnsi="Calibri"/>
          <w:sz w:val="22"/>
        </w:rPr>
      </w:pPr>
    </w:p>
    <w:p w14:paraId="582E9AD1" w14:textId="77777777" w:rsidR="00E218AA" w:rsidRPr="002B59D7" w:rsidRDefault="00E218AA" w:rsidP="00A936E0">
      <w:pPr>
        <w:shd w:val="clear" w:color="auto" w:fill="FFFFFF"/>
        <w:jc w:val="both"/>
        <w:rPr>
          <w:rFonts w:ascii="Calibri" w:hAnsi="Calibri"/>
          <w:sz w:val="22"/>
        </w:rPr>
      </w:pPr>
    </w:p>
    <w:p w14:paraId="16F15687" w14:textId="77777777" w:rsidR="00E218AA" w:rsidRPr="002B59D7" w:rsidRDefault="00E218AA" w:rsidP="00A936E0">
      <w:pPr>
        <w:shd w:val="clear" w:color="auto" w:fill="FFFFFF"/>
        <w:jc w:val="both"/>
        <w:rPr>
          <w:rFonts w:ascii="Calibri" w:hAnsi="Calibri"/>
          <w:sz w:val="22"/>
        </w:rPr>
      </w:pPr>
    </w:p>
    <w:p w14:paraId="32C7A31A" w14:textId="77777777" w:rsidR="00E218AA" w:rsidRPr="002B59D7" w:rsidRDefault="00E218AA" w:rsidP="00A936E0">
      <w:pPr>
        <w:shd w:val="clear" w:color="auto" w:fill="FFFFFF"/>
        <w:jc w:val="both"/>
        <w:rPr>
          <w:rFonts w:ascii="Calibri" w:hAnsi="Calibri"/>
          <w:sz w:val="22"/>
        </w:rPr>
      </w:pPr>
    </w:p>
    <w:p w14:paraId="3D40E704" w14:textId="60F3BA86" w:rsidR="00790D2B" w:rsidRPr="002B59D7" w:rsidRDefault="00790D2B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>Çevresel gürültüye neden olan ve olabilecek</w:t>
      </w:r>
      <w:r w:rsidR="00591C1F" w:rsidRPr="002B59D7">
        <w:rPr>
          <w:rFonts w:ascii="Calibri" w:hAnsi="Calibri"/>
          <w:sz w:val="22"/>
        </w:rPr>
        <w:t xml:space="preserve"> unsurlar için</w:t>
      </w:r>
      <w:r w:rsidRPr="002B59D7">
        <w:rPr>
          <w:rFonts w:ascii="Calibri" w:hAnsi="Calibri"/>
          <w:sz w:val="22"/>
        </w:rPr>
        <w:t xml:space="preserve"> tesislerimizde veya proseslerimizde gerekli tedbirleri al</w:t>
      </w:r>
      <w:r w:rsidR="00A936E0" w:rsidRPr="002B59D7">
        <w:rPr>
          <w:rFonts w:ascii="Calibri" w:hAnsi="Calibri"/>
          <w:sz w:val="22"/>
        </w:rPr>
        <w:t>mak,</w:t>
      </w:r>
    </w:p>
    <w:p w14:paraId="3D8906BF" w14:textId="05636F26" w:rsidR="000C15DB" w:rsidRPr="002B59D7" w:rsidRDefault="00A344AF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</w:rPr>
      </w:pPr>
      <w:r w:rsidRPr="002B59D7">
        <w:rPr>
          <w:rFonts w:ascii="Calibri" w:hAnsi="Calibri"/>
          <w:sz w:val="22"/>
        </w:rPr>
        <w:t xml:space="preserve">İnsan </w:t>
      </w:r>
      <w:r w:rsidR="0068752C" w:rsidRPr="002B59D7">
        <w:rPr>
          <w:rFonts w:ascii="Calibri" w:hAnsi="Calibri"/>
          <w:sz w:val="22"/>
        </w:rPr>
        <w:t>sağlığını korumak</w:t>
      </w:r>
      <w:r w:rsidRPr="002B59D7">
        <w:rPr>
          <w:rFonts w:ascii="Calibri" w:hAnsi="Calibri"/>
          <w:sz w:val="22"/>
        </w:rPr>
        <w:t xml:space="preserve"> ve çevre kazalarını önlemek</w:t>
      </w:r>
      <w:r w:rsidR="0068752C" w:rsidRPr="002B59D7">
        <w:rPr>
          <w:rFonts w:ascii="Calibri" w:hAnsi="Calibri"/>
          <w:sz w:val="22"/>
        </w:rPr>
        <w:t xml:space="preserve"> amacıyla</w:t>
      </w:r>
      <w:r w:rsidR="009022A7" w:rsidRPr="002B59D7">
        <w:rPr>
          <w:rFonts w:ascii="Calibri" w:hAnsi="Calibri"/>
          <w:sz w:val="22"/>
        </w:rPr>
        <w:t xml:space="preserve"> 2022 yılı itibariyle</w:t>
      </w:r>
      <w:r w:rsidR="008D64B6" w:rsidRPr="002B59D7">
        <w:rPr>
          <w:rFonts w:ascii="Calibri" w:hAnsi="Calibri"/>
          <w:sz w:val="22"/>
        </w:rPr>
        <w:t xml:space="preserve"> K</w:t>
      </w:r>
      <w:r w:rsidR="00CA22BC" w:rsidRPr="002B59D7">
        <w:rPr>
          <w:rFonts w:ascii="Calibri" w:hAnsi="Calibri"/>
          <w:sz w:val="22"/>
        </w:rPr>
        <w:t>alite</w:t>
      </w:r>
      <w:r w:rsidR="003C108D" w:rsidRPr="002B59D7">
        <w:rPr>
          <w:rFonts w:ascii="Calibri" w:hAnsi="Calibri"/>
          <w:sz w:val="22"/>
        </w:rPr>
        <w:t xml:space="preserve"> ve Ür</w:t>
      </w:r>
      <w:r w:rsidR="00C309BA" w:rsidRPr="002B59D7">
        <w:rPr>
          <w:rFonts w:ascii="Calibri" w:hAnsi="Calibri"/>
          <w:sz w:val="22"/>
        </w:rPr>
        <w:t>ün Geliştirme</w:t>
      </w:r>
      <w:r w:rsidR="00CA22BC" w:rsidRPr="002B59D7">
        <w:rPr>
          <w:rFonts w:ascii="Calibri" w:hAnsi="Calibri"/>
          <w:sz w:val="22"/>
        </w:rPr>
        <w:t xml:space="preserve"> departman</w:t>
      </w:r>
      <w:r w:rsidR="003C108D" w:rsidRPr="002B59D7">
        <w:rPr>
          <w:rFonts w:ascii="Calibri" w:hAnsi="Calibri"/>
          <w:sz w:val="22"/>
        </w:rPr>
        <w:t xml:space="preserve">larımızın yönetimi ile </w:t>
      </w:r>
      <w:r w:rsidR="00CA22BC" w:rsidRPr="002B59D7">
        <w:rPr>
          <w:rFonts w:ascii="Calibri" w:hAnsi="Calibri"/>
          <w:sz w:val="22"/>
        </w:rPr>
        <w:t>müşteri özel talepleri doğrultusunda</w:t>
      </w:r>
      <w:r w:rsidR="008D64B6" w:rsidRPr="002B59D7">
        <w:rPr>
          <w:rFonts w:ascii="Calibri" w:hAnsi="Calibri"/>
          <w:sz w:val="22"/>
        </w:rPr>
        <w:t xml:space="preserve"> Tehlikeli Maddelerin Kısıtlanması Direktifi </w:t>
      </w:r>
      <w:r w:rsidR="00C46DC8" w:rsidRPr="002B59D7">
        <w:rPr>
          <w:rFonts w:ascii="Calibri" w:hAnsi="Calibri"/>
          <w:sz w:val="22"/>
        </w:rPr>
        <w:t>(</w:t>
      </w:r>
      <w:r w:rsidR="008D64B6" w:rsidRPr="002B59D7">
        <w:rPr>
          <w:rFonts w:ascii="Calibri" w:hAnsi="Calibri"/>
          <w:sz w:val="22"/>
        </w:rPr>
        <w:t>2002/95/EC</w:t>
      </w:r>
      <w:r w:rsidR="00C46DC8" w:rsidRPr="002B59D7">
        <w:rPr>
          <w:rFonts w:ascii="Calibri" w:hAnsi="Calibri"/>
          <w:sz w:val="22"/>
        </w:rPr>
        <w:t>)</w:t>
      </w:r>
      <w:r w:rsidR="008D64B6" w:rsidRPr="002B59D7">
        <w:rPr>
          <w:rFonts w:ascii="Calibri" w:hAnsi="Calibri"/>
          <w:sz w:val="22"/>
        </w:rPr>
        <w:t xml:space="preserve"> ve Küresel Bildiri </w:t>
      </w:r>
      <w:r w:rsidR="00C46DC8" w:rsidRPr="002B59D7">
        <w:rPr>
          <w:rFonts w:ascii="Calibri" w:hAnsi="Calibri"/>
          <w:sz w:val="22"/>
        </w:rPr>
        <w:t>M</w:t>
      </w:r>
      <w:r w:rsidR="008D64B6" w:rsidRPr="002B59D7">
        <w:rPr>
          <w:rFonts w:ascii="Calibri" w:hAnsi="Calibri"/>
          <w:sz w:val="22"/>
        </w:rPr>
        <w:t>addeler Listesi</w:t>
      </w:r>
      <w:r w:rsidR="00C309BA" w:rsidRPr="002B59D7">
        <w:rPr>
          <w:rFonts w:ascii="Calibri" w:hAnsi="Calibri"/>
          <w:sz w:val="22"/>
        </w:rPr>
        <w:t xml:space="preserve"> </w:t>
      </w:r>
      <w:r w:rsidR="008D64B6" w:rsidRPr="002B59D7">
        <w:rPr>
          <w:rFonts w:ascii="Calibri" w:hAnsi="Calibri"/>
          <w:sz w:val="22"/>
        </w:rPr>
        <w:t>(GADSL) uyarınca</w:t>
      </w:r>
      <w:r w:rsidR="0068752C" w:rsidRPr="002B59D7">
        <w:rPr>
          <w:rFonts w:ascii="Calibri" w:hAnsi="Calibri"/>
          <w:sz w:val="22"/>
        </w:rPr>
        <w:t xml:space="preserve"> g</w:t>
      </w:r>
      <w:r w:rsidR="00221826" w:rsidRPr="002B59D7">
        <w:rPr>
          <w:rFonts w:ascii="Calibri" w:hAnsi="Calibri"/>
          <w:sz w:val="22"/>
        </w:rPr>
        <w:t>üvenli kimyasal madde kullanımı ve yönetimini sağla</w:t>
      </w:r>
      <w:r w:rsidR="00040D9E" w:rsidRPr="002B59D7">
        <w:rPr>
          <w:rFonts w:ascii="Calibri" w:hAnsi="Calibri"/>
          <w:sz w:val="22"/>
        </w:rPr>
        <w:t>yarak sıfır vaka hedefinde kalmak</w:t>
      </w:r>
      <w:r w:rsidR="00A936E0" w:rsidRPr="002B59D7">
        <w:rPr>
          <w:rFonts w:ascii="Calibri" w:hAnsi="Calibri"/>
          <w:sz w:val="22"/>
        </w:rPr>
        <w:t>,</w:t>
      </w:r>
    </w:p>
    <w:p w14:paraId="4852F1B1" w14:textId="52ABB0F0" w:rsidR="00E11DD0" w:rsidRPr="002B59D7" w:rsidRDefault="00235303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B59D7">
        <w:rPr>
          <w:rFonts w:ascii="Calibri" w:hAnsi="Calibri"/>
          <w:sz w:val="22"/>
          <w:szCs w:val="22"/>
        </w:rPr>
        <w:t>S</w:t>
      </w:r>
      <w:r w:rsidR="004F6993" w:rsidRPr="002B59D7">
        <w:rPr>
          <w:rFonts w:ascii="Calibri" w:hAnsi="Calibri"/>
          <w:sz w:val="22"/>
          <w:szCs w:val="22"/>
        </w:rPr>
        <w:t>u kaynaklarını korumak için verim</w:t>
      </w:r>
      <w:r w:rsidR="00176984" w:rsidRPr="002B59D7">
        <w:rPr>
          <w:rFonts w:ascii="Calibri" w:hAnsi="Calibri"/>
          <w:sz w:val="22"/>
          <w:szCs w:val="22"/>
        </w:rPr>
        <w:t>lilik artırıcı projelere destek olarak</w:t>
      </w:r>
      <w:r w:rsidR="00A344AF" w:rsidRPr="002B59D7">
        <w:rPr>
          <w:rFonts w:ascii="Calibri" w:hAnsi="Calibri"/>
          <w:sz w:val="22"/>
          <w:szCs w:val="22"/>
        </w:rPr>
        <w:t>,</w:t>
      </w:r>
      <w:r w:rsidR="006C478F" w:rsidRPr="002B59D7">
        <w:rPr>
          <w:rFonts w:ascii="Calibri" w:hAnsi="Calibri"/>
          <w:sz w:val="22"/>
          <w:szCs w:val="22"/>
        </w:rPr>
        <w:t xml:space="preserve"> çevre departmanı sorumluluğunda</w:t>
      </w:r>
      <w:r w:rsidR="00A90F70" w:rsidRPr="002B59D7">
        <w:rPr>
          <w:rFonts w:ascii="Calibri" w:hAnsi="Calibri"/>
          <w:sz w:val="22"/>
          <w:szCs w:val="22"/>
        </w:rPr>
        <w:t xml:space="preserve"> 202</w:t>
      </w:r>
      <w:r w:rsidR="006C478F" w:rsidRPr="002B59D7">
        <w:rPr>
          <w:rFonts w:ascii="Calibri" w:hAnsi="Calibri"/>
          <w:sz w:val="22"/>
          <w:szCs w:val="22"/>
        </w:rPr>
        <w:t>7</w:t>
      </w:r>
      <w:r w:rsidR="00A90F70" w:rsidRPr="002B59D7">
        <w:rPr>
          <w:rFonts w:ascii="Calibri" w:hAnsi="Calibri"/>
          <w:sz w:val="22"/>
          <w:szCs w:val="22"/>
        </w:rPr>
        <w:t xml:space="preserve"> yılına kadar</w:t>
      </w:r>
      <w:r w:rsidR="006C478F" w:rsidRPr="002B59D7">
        <w:rPr>
          <w:rFonts w:ascii="Calibri" w:hAnsi="Calibri"/>
          <w:sz w:val="22"/>
          <w:szCs w:val="22"/>
        </w:rPr>
        <w:t xml:space="preserve"> tüm tesislerimizde </w:t>
      </w:r>
      <w:r w:rsidR="00A90F70" w:rsidRPr="002B59D7">
        <w:rPr>
          <w:rFonts w:ascii="Calibri" w:hAnsi="Calibri"/>
          <w:sz w:val="22"/>
          <w:szCs w:val="22"/>
        </w:rPr>
        <w:t>atık su geri kazanım tesisler</w:t>
      </w:r>
      <w:r w:rsidR="006C478F" w:rsidRPr="002B59D7">
        <w:rPr>
          <w:rFonts w:ascii="Calibri" w:hAnsi="Calibri"/>
          <w:sz w:val="22"/>
          <w:szCs w:val="22"/>
        </w:rPr>
        <w:t xml:space="preserve">i kurarak </w:t>
      </w:r>
      <w:r w:rsidR="00A90F70" w:rsidRPr="002B59D7">
        <w:rPr>
          <w:rFonts w:ascii="Calibri" w:hAnsi="Calibri"/>
          <w:sz w:val="22"/>
          <w:szCs w:val="22"/>
        </w:rPr>
        <w:t xml:space="preserve">su tüketimini </w:t>
      </w:r>
      <w:proofErr w:type="gramStart"/>
      <w:r w:rsidR="00A90F70" w:rsidRPr="002B59D7">
        <w:rPr>
          <w:rFonts w:ascii="Calibri" w:hAnsi="Calibri"/>
          <w:sz w:val="22"/>
          <w:szCs w:val="22"/>
        </w:rPr>
        <w:t>%37</w:t>
      </w:r>
      <w:proofErr w:type="gramEnd"/>
      <w:r w:rsidR="00A90F70" w:rsidRPr="002B59D7">
        <w:rPr>
          <w:rFonts w:ascii="Calibri" w:hAnsi="Calibri"/>
          <w:sz w:val="22"/>
          <w:szCs w:val="22"/>
        </w:rPr>
        <w:t xml:space="preserve"> oranında </w:t>
      </w:r>
      <w:r w:rsidR="006C478F" w:rsidRPr="002B59D7">
        <w:rPr>
          <w:rFonts w:ascii="Calibri" w:hAnsi="Calibri"/>
          <w:sz w:val="22"/>
          <w:szCs w:val="22"/>
        </w:rPr>
        <w:t>azaltmak,</w:t>
      </w:r>
    </w:p>
    <w:p w14:paraId="14137D17" w14:textId="789F384D" w:rsidR="00A44BA2" w:rsidRPr="002B59D7" w:rsidRDefault="00A44BA2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B59D7">
        <w:rPr>
          <w:rFonts w:ascii="Calibri" w:hAnsi="Calibri"/>
          <w:sz w:val="22"/>
          <w:szCs w:val="22"/>
        </w:rPr>
        <w:t>Hava, su ve toprak kalitesini korumak amacıyla kirliliği kaynağında önlemek ve atıkları en aza indirme çalışmaları kapsamında</w:t>
      </w:r>
      <w:r w:rsidR="00A344AF" w:rsidRPr="002B59D7">
        <w:rPr>
          <w:rFonts w:ascii="Calibri" w:hAnsi="Calibri"/>
          <w:sz w:val="22"/>
          <w:szCs w:val="22"/>
        </w:rPr>
        <w:t>;</w:t>
      </w:r>
      <w:r w:rsidR="00EB3C5E" w:rsidRPr="002B59D7">
        <w:rPr>
          <w:rFonts w:ascii="Calibri" w:hAnsi="Calibri"/>
          <w:sz w:val="22"/>
          <w:szCs w:val="22"/>
        </w:rPr>
        <w:t xml:space="preserve"> </w:t>
      </w:r>
      <w:r w:rsidR="00C309BA" w:rsidRPr="002B59D7">
        <w:rPr>
          <w:rFonts w:ascii="Calibri" w:hAnsi="Calibri"/>
          <w:sz w:val="22"/>
          <w:szCs w:val="22"/>
        </w:rPr>
        <w:t>Ürün</w:t>
      </w:r>
      <w:r w:rsidR="00A936E0" w:rsidRPr="002B59D7">
        <w:rPr>
          <w:rFonts w:ascii="Calibri" w:hAnsi="Calibri"/>
          <w:sz w:val="22"/>
          <w:szCs w:val="22"/>
        </w:rPr>
        <w:t xml:space="preserve"> </w:t>
      </w:r>
      <w:r w:rsidR="00C309BA" w:rsidRPr="002B59D7">
        <w:rPr>
          <w:rFonts w:ascii="Calibri" w:hAnsi="Calibri"/>
          <w:sz w:val="22"/>
          <w:szCs w:val="22"/>
        </w:rPr>
        <w:t>Geliştirme</w:t>
      </w:r>
      <w:r w:rsidR="00A344AF" w:rsidRPr="002B59D7">
        <w:rPr>
          <w:rFonts w:ascii="Calibri" w:hAnsi="Calibri"/>
          <w:sz w:val="22"/>
          <w:szCs w:val="22"/>
        </w:rPr>
        <w:t xml:space="preserve">, </w:t>
      </w:r>
      <w:r w:rsidR="00EB3C5E" w:rsidRPr="002B59D7">
        <w:rPr>
          <w:rFonts w:ascii="Calibri" w:hAnsi="Calibri"/>
          <w:sz w:val="22"/>
          <w:szCs w:val="22"/>
        </w:rPr>
        <w:t xml:space="preserve">Satış ve </w:t>
      </w:r>
      <w:r w:rsidR="00C309BA" w:rsidRPr="002B59D7">
        <w:rPr>
          <w:rFonts w:ascii="Calibri" w:hAnsi="Calibri"/>
          <w:sz w:val="22"/>
          <w:szCs w:val="22"/>
        </w:rPr>
        <w:t>Ü</w:t>
      </w:r>
      <w:r w:rsidR="00EB3C5E" w:rsidRPr="002B59D7">
        <w:rPr>
          <w:rFonts w:ascii="Calibri" w:hAnsi="Calibri"/>
          <w:sz w:val="22"/>
          <w:szCs w:val="22"/>
        </w:rPr>
        <w:t xml:space="preserve">retim departmanlarımızın </w:t>
      </w:r>
      <w:r w:rsidR="00A344AF" w:rsidRPr="002B59D7">
        <w:rPr>
          <w:rFonts w:ascii="Calibri" w:hAnsi="Calibri"/>
          <w:sz w:val="22"/>
          <w:szCs w:val="22"/>
        </w:rPr>
        <w:t>entegre</w:t>
      </w:r>
      <w:r w:rsidR="00EB3C5E" w:rsidRPr="002B59D7">
        <w:rPr>
          <w:rFonts w:ascii="Calibri" w:hAnsi="Calibri"/>
          <w:sz w:val="22"/>
          <w:szCs w:val="22"/>
        </w:rPr>
        <w:t xml:space="preserve"> çalışmaları ile</w:t>
      </w:r>
      <w:r w:rsidRPr="002B59D7">
        <w:rPr>
          <w:rFonts w:ascii="Calibri" w:hAnsi="Calibri"/>
          <w:sz w:val="22"/>
          <w:szCs w:val="22"/>
        </w:rPr>
        <w:t xml:space="preserve"> 2027 yılına kadar</w:t>
      </w:r>
      <w:r w:rsidR="002A0D58" w:rsidRPr="002B59D7">
        <w:rPr>
          <w:rFonts w:ascii="Calibri" w:hAnsi="Calibri"/>
          <w:sz w:val="22"/>
          <w:szCs w:val="22"/>
        </w:rPr>
        <w:t xml:space="preserve"> </w:t>
      </w:r>
      <w:proofErr w:type="gramStart"/>
      <w:r w:rsidR="00A12C85" w:rsidRPr="002B59D7">
        <w:rPr>
          <w:rFonts w:ascii="Calibri" w:hAnsi="Calibri"/>
          <w:sz w:val="22"/>
          <w:szCs w:val="22"/>
        </w:rPr>
        <w:t>%50</w:t>
      </w:r>
      <w:proofErr w:type="gramEnd"/>
      <w:r w:rsidR="00A12C85" w:rsidRPr="002B59D7">
        <w:rPr>
          <w:rFonts w:ascii="Calibri" w:hAnsi="Calibri"/>
          <w:sz w:val="22"/>
          <w:szCs w:val="22"/>
        </w:rPr>
        <w:t xml:space="preserve"> oranında geri dönüştürülebilir ürünler üretme</w:t>
      </w:r>
      <w:r w:rsidR="00232443" w:rsidRPr="002B59D7">
        <w:rPr>
          <w:rFonts w:ascii="Calibri" w:hAnsi="Calibri"/>
          <w:sz w:val="22"/>
          <w:szCs w:val="22"/>
        </w:rPr>
        <w:t>k,</w:t>
      </w:r>
    </w:p>
    <w:p w14:paraId="1E6CA726" w14:textId="239CA106" w:rsidR="00435D58" w:rsidRPr="002B59D7" w:rsidRDefault="00435D58" w:rsidP="004F0204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2B59D7">
        <w:rPr>
          <w:rFonts w:ascii="Calibri" w:hAnsi="Calibri"/>
          <w:sz w:val="22"/>
          <w:szCs w:val="22"/>
        </w:rPr>
        <w:t xml:space="preserve">Ürün, hizmet ve faaliyetlerimizle ilgili </w:t>
      </w:r>
      <w:r w:rsidR="002A0D58" w:rsidRPr="002B59D7">
        <w:rPr>
          <w:rFonts w:ascii="Calibri" w:hAnsi="Calibri"/>
          <w:sz w:val="22"/>
          <w:szCs w:val="22"/>
        </w:rPr>
        <w:t>yenilikçi</w:t>
      </w:r>
      <w:r w:rsidRPr="002B59D7">
        <w:rPr>
          <w:rFonts w:ascii="Calibri" w:hAnsi="Calibri"/>
          <w:sz w:val="22"/>
          <w:szCs w:val="22"/>
        </w:rPr>
        <w:t xml:space="preserve"> teknolojileri kullanarak</w:t>
      </w:r>
      <w:r w:rsidR="002A0D58" w:rsidRPr="002B59D7">
        <w:rPr>
          <w:rFonts w:ascii="Calibri" w:hAnsi="Calibri"/>
          <w:sz w:val="22"/>
          <w:szCs w:val="22"/>
        </w:rPr>
        <w:t>,</w:t>
      </w:r>
      <w:r w:rsidRPr="002B59D7">
        <w:rPr>
          <w:rFonts w:ascii="Calibri" w:hAnsi="Calibri"/>
          <w:sz w:val="22"/>
          <w:szCs w:val="22"/>
        </w:rPr>
        <w:t xml:space="preserve"> proje aşamasından itibaren </w:t>
      </w:r>
      <w:r w:rsidR="002A0D58" w:rsidRPr="002B59D7">
        <w:rPr>
          <w:rFonts w:ascii="Calibri" w:hAnsi="Calibri"/>
          <w:sz w:val="22"/>
          <w:szCs w:val="22"/>
        </w:rPr>
        <w:t>titiz bir şekilde</w:t>
      </w:r>
      <w:r w:rsidRPr="002B59D7">
        <w:rPr>
          <w:rFonts w:ascii="Calibri" w:hAnsi="Calibri"/>
          <w:sz w:val="22"/>
          <w:szCs w:val="22"/>
        </w:rPr>
        <w:t xml:space="preserve"> sürekli gelişim sağlamak ve enerji tüketimini kontrol altına almak,</w:t>
      </w:r>
    </w:p>
    <w:p w14:paraId="6C08CDAF" w14:textId="1DEACCA7" w:rsidR="008A2412" w:rsidRPr="002B59D7" w:rsidRDefault="008A2412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B59D7">
        <w:rPr>
          <w:rFonts w:ascii="Calibri" w:hAnsi="Calibri"/>
          <w:sz w:val="22"/>
          <w:szCs w:val="22"/>
        </w:rPr>
        <w:t>Ürün geliştirme</w:t>
      </w:r>
      <w:r w:rsidR="0011416C" w:rsidRPr="002B59D7">
        <w:rPr>
          <w:rFonts w:ascii="Calibri" w:hAnsi="Calibri"/>
          <w:sz w:val="22"/>
          <w:szCs w:val="22"/>
        </w:rPr>
        <w:t xml:space="preserve"> ve satış</w:t>
      </w:r>
      <w:r w:rsidRPr="002B59D7">
        <w:rPr>
          <w:rFonts w:ascii="Calibri" w:hAnsi="Calibri"/>
          <w:sz w:val="22"/>
          <w:szCs w:val="22"/>
        </w:rPr>
        <w:t xml:space="preserve"> bölümü stratejik faaliyetleri kapsamında 2027 yılına kadar biyo</w:t>
      </w:r>
      <w:r w:rsidR="002A0D58" w:rsidRPr="002B59D7">
        <w:rPr>
          <w:rFonts w:ascii="Calibri" w:hAnsi="Calibri"/>
          <w:sz w:val="22"/>
          <w:szCs w:val="22"/>
        </w:rPr>
        <w:t>lojik</w:t>
      </w:r>
      <w:r w:rsidR="005F0910" w:rsidRPr="002B59D7">
        <w:rPr>
          <w:rFonts w:ascii="Calibri" w:hAnsi="Calibri"/>
          <w:sz w:val="22"/>
          <w:szCs w:val="22"/>
        </w:rPr>
        <w:t xml:space="preserve"> </w:t>
      </w:r>
      <w:r w:rsidRPr="002B59D7">
        <w:rPr>
          <w:rFonts w:ascii="Calibri" w:hAnsi="Calibri"/>
          <w:sz w:val="22"/>
          <w:szCs w:val="22"/>
        </w:rPr>
        <w:t>b</w:t>
      </w:r>
      <w:r w:rsidR="00AA4E02" w:rsidRPr="002B59D7">
        <w:rPr>
          <w:rFonts w:ascii="Calibri" w:hAnsi="Calibri"/>
          <w:sz w:val="22"/>
          <w:szCs w:val="22"/>
        </w:rPr>
        <w:t>azlı</w:t>
      </w:r>
      <w:r w:rsidRPr="002B59D7">
        <w:rPr>
          <w:rFonts w:ascii="Calibri" w:hAnsi="Calibri"/>
          <w:sz w:val="22"/>
          <w:szCs w:val="22"/>
        </w:rPr>
        <w:t xml:space="preserve"> </w:t>
      </w:r>
      <w:r w:rsidR="00AA4E02" w:rsidRPr="002B59D7">
        <w:rPr>
          <w:rFonts w:ascii="Calibri" w:hAnsi="Calibri"/>
          <w:sz w:val="22"/>
          <w:szCs w:val="22"/>
        </w:rPr>
        <w:t xml:space="preserve">ve geri dönüştürülmüş malzeme kullanım oranını </w:t>
      </w:r>
      <w:proofErr w:type="gramStart"/>
      <w:r w:rsidRPr="002B59D7">
        <w:rPr>
          <w:rFonts w:ascii="Calibri" w:hAnsi="Calibri"/>
          <w:sz w:val="22"/>
          <w:szCs w:val="22"/>
        </w:rPr>
        <w:t>%</w:t>
      </w:r>
      <w:r w:rsidR="00AA4E02" w:rsidRPr="002B59D7">
        <w:rPr>
          <w:rFonts w:ascii="Calibri" w:hAnsi="Calibri"/>
          <w:sz w:val="22"/>
          <w:szCs w:val="22"/>
        </w:rPr>
        <w:t>10</w:t>
      </w:r>
      <w:proofErr w:type="gramEnd"/>
      <w:r w:rsidRPr="002B59D7">
        <w:rPr>
          <w:rFonts w:ascii="Calibri" w:hAnsi="Calibri"/>
          <w:sz w:val="22"/>
          <w:szCs w:val="22"/>
        </w:rPr>
        <w:t xml:space="preserve"> </w:t>
      </w:r>
      <w:r w:rsidR="0011416C" w:rsidRPr="002B59D7">
        <w:rPr>
          <w:rFonts w:ascii="Calibri" w:hAnsi="Calibri"/>
          <w:sz w:val="22"/>
          <w:szCs w:val="22"/>
        </w:rPr>
        <w:t xml:space="preserve">seviyesine çıkmasını sağlayarak </w:t>
      </w:r>
      <w:r w:rsidR="002A0D58" w:rsidRPr="002B59D7">
        <w:rPr>
          <w:rFonts w:ascii="Calibri" w:hAnsi="Calibri"/>
          <w:sz w:val="22"/>
          <w:szCs w:val="22"/>
        </w:rPr>
        <w:t>sürdürülebilir</w:t>
      </w:r>
      <w:r w:rsidR="0011416C" w:rsidRPr="002B59D7">
        <w:rPr>
          <w:rFonts w:ascii="Calibri" w:hAnsi="Calibri"/>
          <w:sz w:val="22"/>
          <w:szCs w:val="22"/>
        </w:rPr>
        <w:t xml:space="preserve"> ürünler üretme</w:t>
      </w:r>
      <w:r w:rsidR="00232443" w:rsidRPr="002B59D7">
        <w:rPr>
          <w:rFonts w:ascii="Calibri" w:hAnsi="Calibri"/>
          <w:sz w:val="22"/>
          <w:szCs w:val="22"/>
        </w:rPr>
        <w:t>k,</w:t>
      </w:r>
    </w:p>
    <w:p w14:paraId="122EA266" w14:textId="53B9E4FB" w:rsidR="00232443" w:rsidRPr="002B59D7" w:rsidRDefault="00232443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B59D7">
        <w:rPr>
          <w:rFonts w:ascii="Calibri" w:hAnsi="Calibri"/>
          <w:sz w:val="22"/>
          <w:szCs w:val="22"/>
        </w:rPr>
        <w:t>Ür</w:t>
      </w:r>
      <w:r w:rsidR="000C15DB" w:rsidRPr="002B59D7">
        <w:rPr>
          <w:rFonts w:ascii="Calibri" w:hAnsi="Calibri"/>
          <w:sz w:val="22"/>
          <w:szCs w:val="22"/>
        </w:rPr>
        <w:t>ün Geliştirme</w:t>
      </w:r>
      <w:r w:rsidRPr="002B59D7">
        <w:rPr>
          <w:rFonts w:ascii="Calibri" w:hAnsi="Calibri"/>
          <w:sz w:val="22"/>
          <w:szCs w:val="22"/>
        </w:rPr>
        <w:t>, Satış ve Sürdürülebilirlik departmanları sorumluluğunda 2023 yılı itibariyle tüm yeni projelerimizde ürün yaşam döngüsü hesaplamaları için gerekli bütçeyi sağl</w:t>
      </w:r>
      <w:r w:rsidR="00584490" w:rsidRPr="002B59D7">
        <w:rPr>
          <w:rFonts w:ascii="Calibri" w:hAnsi="Calibri"/>
          <w:sz w:val="22"/>
          <w:szCs w:val="22"/>
        </w:rPr>
        <w:t>ayarak</w:t>
      </w:r>
      <w:r w:rsidR="002A0D58" w:rsidRPr="002B59D7">
        <w:rPr>
          <w:rFonts w:ascii="Calibri" w:hAnsi="Calibri"/>
          <w:sz w:val="22"/>
          <w:szCs w:val="22"/>
        </w:rPr>
        <w:t>,</w:t>
      </w:r>
      <w:r w:rsidR="00584490" w:rsidRPr="002B59D7">
        <w:rPr>
          <w:rFonts w:ascii="Calibri" w:hAnsi="Calibri"/>
          <w:sz w:val="22"/>
          <w:szCs w:val="22"/>
        </w:rPr>
        <w:t xml:space="preserve"> ürünlerimizin kullanımları süresince</w:t>
      </w:r>
      <w:r w:rsidR="00CE2E21" w:rsidRPr="002B59D7">
        <w:rPr>
          <w:rFonts w:ascii="Calibri" w:hAnsi="Calibri"/>
          <w:sz w:val="22"/>
          <w:szCs w:val="22"/>
        </w:rPr>
        <w:t xml:space="preserve"> </w:t>
      </w:r>
      <w:r w:rsidR="00584490" w:rsidRPr="002B59D7">
        <w:rPr>
          <w:rFonts w:ascii="Calibri" w:hAnsi="Calibri"/>
          <w:sz w:val="22"/>
          <w:szCs w:val="22"/>
        </w:rPr>
        <w:t>oluşturduğu emisyon oranı azaltım çalışmalarını gerçekleştirmek</w:t>
      </w:r>
      <w:r w:rsidRPr="002B59D7">
        <w:rPr>
          <w:rFonts w:ascii="Calibri" w:hAnsi="Calibri"/>
          <w:sz w:val="22"/>
          <w:szCs w:val="22"/>
        </w:rPr>
        <w:t>,</w:t>
      </w:r>
    </w:p>
    <w:p w14:paraId="062F8185" w14:textId="56E3EAC8" w:rsidR="00AC0CE9" w:rsidRPr="00A936E0" w:rsidRDefault="00A44BA2" w:rsidP="004F0204">
      <w:pPr>
        <w:numPr>
          <w:ilvl w:val="0"/>
          <w:numId w:val="1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2B59D7">
        <w:rPr>
          <w:rFonts w:ascii="Calibri" w:hAnsi="Calibri"/>
          <w:sz w:val="22"/>
          <w:szCs w:val="22"/>
        </w:rPr>
        <w:t>F</w:t>
      </w:r>
      <w:r w:rsidR="00AC0CE9" w:rsidRPr="002B59D7">
        <w:rPr>
          <w:rFonts w:ascii="Calibri" w:hAnsi="Calibri"/>
          <w:sz w:val="22"/>
          <w:szCs w:val="22"/>
        </w:rPr>
        <w:t>aaliyetlerimizin çevre üzerindeki olumsuz etkilerini azaltmak, bu faaliyetler için gerekli insan, teknoloji ve finansal kaynakları sağlayarak</w:t>
      </w:r>
      <w:r w:rsidR="00156537" w:rsidRPr="002B59D7">
        <w:rPr>
          <w:rFonts w:ascii="Calibri" w:hAnsi="Calibri"/>
          <w:sz w:val="22"/>
          <w:szCs w:val="22"/>
        </w:rPr>
        <w:t xml:space="preserve"> çevre departmanımız sorumluluğunda</w:t>
      </w:r>
      <w:r w:rsidR="00AC0CE9" w:rsidRPr="002B59D7">
        <w:rPr>
          <w:rFonts w:ascii="Calibri" w:hAnsi="Calibri"/>
          <w:sz w:val="22"/>
          <w:szCs w:val="22"/>
        </w:rPr>
        <w:t xml:space="preserve"> biyolojik ve kimyasal atık su arıtma tesislerimizde deşarj suyu paramet</w:t>
      </w:r>
      <w:r w:rsidR="001524CF" w:rsidRPr="002B59D7">
        <w:rPr>
          <w:rFonts w:ascii="Calibri" w:hAnsi="Calibri"/>
          <w:sz w:val="22"/>
          <w:szCs w:val="22"/>
        </w:rPr>
        <w:t>re</w:t>
      </w:r>
      <w:r w:rsidR="00AC0CE9" w:rsidRPr="002B59D7">
        <w:rPr>
          <w:rFonts w:ascii="Calibri" w:hAnsi="Calibri"/>
          <w:sz w:val="22"/>
          <w:szCs w:val="22"/>
        </w:rPr>
        <w:t xml:space="preserve">lerini </w:t>
      </w:r>
      <w:r w:rsidR="00646F95" w:rsidRPr="002B59D7">
        <w:rPr>
          <w:rFonts w:ascii="Calibri" w:hAnsi="Calibri"/>
          <w:sz w:val="22"/>
          <w:szCs w:val="22"/>
        </w:rPr>
        <w:t xml:space="preserve">aşağıdaki tabloda yer alan maksimumum değerler altında </w:t>
      </w:r>
      <w:r w:rsidR="00AC0CE9" w:rsidRPr="002B59D7">
        <w:rPr>
          <w:rFonts w:ascii="Calibri" w:hAnsi="Calibri"/>
          <w:sz w:val="22"/>
          <w:szCs w:val="22"/>
        </w:rPr>
        <w:t>yasal sınır</w:t>
      </w:r>
      <w:r w:rsidR="00AC0CE9" w:rsidRPr="00A936E0">
        <w:rPr>
          <w:rFonts w:ascii="Calibri" w:hAnsi="Calibri"/>
          <w:sz w:val="22"/>
          <w:szCs w:val="22"/>
        </w:rPr>
        <w:t>lar içerisinde tutmak</w:t>
      </w:r>
      <w:r w:rsidR="000C15DB" w:rsidRPr="00A936E0">
        <w:rPr>
          <w:rFonts w:ascii="Calibri" w:hAnsi="Calibri"/>
          <w:sz w:val="22"/>
          <w:szCs w:val="22"/>
        </w:rPr>
        <w:t>.</w:t>
      </w:r>
    </w:p>
    <w:p w14:paraId="66F7CF97" w14:textId="4BE3B5B6" w:rsidR="00AC0CE9" w:rsidRDefault="00AC0CE9" w:rsidP="00AC0CE9">
      <w:pPr>
        <w:shd w:val="clear" w:color="auto" w:fill="FFFFFF"/>
        <w:jc w:val="both"/>
        <w:rPr>
          <w:rFonts w:ascii="Calibri" w:hAnsi="Calibri"/>
          <w:sz w:val="22"/>
        </w:rPr>
      </w:pPr>
    </w:p>
    <w:p w14:paraId="54186172" w14:textId="7502CD5E" w:rsidR="003769E6" w:rsidRPr="00F01E96" w:rsidRDefault="000C15DB" w:rsidP="00A936E0">
      <w:pPr>
        <w:shd w:val="clear" w:color="auto" w:fill="FFFFFF"/>
        <w:jc w:val="both"/>
        <w:rPr>
          <w:rFonts w:ascii="Calibri" w:hAnsi="Calibri"/>
          <w:sz w:val="22"/>
        </w:rPr>
      </w:pPr>
      <w:r>
        <w:rPr>
          <w:noProof/>
        </w:rPr>
        <w:t xml:space="preserve"> </w:t>
      </w:r>
      <w:r w:rsidR="00FA184C">
        <w:rPr>
          <w:noProof/>
        </w:rPr>
        <w:t xml:space="preserve">  </w:t>
      </w:r>
      <w:r w:rsidR="00F01E96">
        <w:rPr>
          <w:noProof/>
        </w:rPr>
        <w:t xml:space="preserve">     </w:t>
      </w:r>
      <w:r>
        <w:rPr>
          <w:noProof/>
        </w:rPr>
        <w:t xml:space="preserve">       </w:t>
      </w:r>
      <w:r w:rsidR="003769E6" w:rsidRPr="003769E6">
        <w:rPr>
          <w:noProof/>
        </w:rPr>
        <w:drawing>
          <wp:inline distT="0" distB="0" distL="0" distR="0" wp14:anchorId="2B6F492C" wp14:editId="1296DDF3">
            <wp:extent cx="4722880" cy="173355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88" cy="17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B9F4" w14:textId="77777777" w:rsidR="003769E6" w:rsidRDefault="003769E6" w:rsidP="000C15DB">
      <w:pPr>
        <w:shd w:val="clear" w:color="auto" w:fill="FFFFFF"/>
        <w:ind w:left="4248" w:firstLine="708"/>
        <w:jc w:val="both"/>
        <w:rPr>
          <w:rFonts w:ascii="Calibri" w:hAnsi="Calibri"/>
        </w:rPr>
      </w:pPr>
    </w:p>
    <w:p w14:paraId="110A4165" w14:textId="77777777" w:rsidR="00FA184C" w:rsidRDefault="00FA184C" w:rsidP="00FA184C">
      <w:pPr>
        <w:shd w:val="clear" w:color="auto" w:fill="FFFFFF"/>
        <w:jc w:val="both"/>
        <w:rPr>
          <w:rFonts w:ascii="Calibri" w:hAnsi="Calibri"/>
        </w:rPr>
      </w:pPr>
    </w:p>
    <w:p w14:paraId="58355C9F" w14:textId="37137D37" w:rsidR="005270A0" w:rsidRPr="00E82ABC" w:rsidRDefault="008422A5" w:rsidP="008422A5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0D3BB0">
        <w:rPr>
          <w:rFonts w:ascii="Calibri" w:hAnsi="Calibri"/>
        </w:rPr>
        <w:t>Moris</w:t>
      </w:r>
      <w:r w:rsidR="00567EE0" w:rsidRPr="00E82ABC">
        <w:rPr>
          <w:rFonts w:ascii="Calibri" w:hAnsi="Calibri"/>
        </w:rPr>
        <w:t xml:space="preserve"> DANON</w:t>
      </w:r>
      <w:r w:rsidR="00567EE0" w:rsidRPr="00E82ABC">
        <w:rPr>
          <w:rFonts w:ascii="Calibri" w:hAnsi="Calibri"/>
        </w:rPr>
        <w:tab/>
      </w:r>
      <w:r w:rsidR="00567EE0" w:rsidRPr="00E82ABC">
        <w:rPr>
          <w:rFonts w:ascii="Calibri" w:hAnsi="Calibri"/>
        </w:rPr>
        <w:tab/>
      </w:r>
      <w:r w:rsidR="000066A2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              </w:t>
      </w:r>
      <w:r w:rsidR="00567EE0" w:rsidRPr="00E82ABC">
        <w:rPr>
          <w:rFonts w:ascii="Calibri" w:hAnsi="Calibri"/>
        </w:rPr>
        <w:t>Nebi ANIL</w:t>
      </w:r>
    </w:p>
    <w:p w14:paraId="4C72D83A" w14:textId="0B00C1B2" w:rsidR="00D635C6" w:rsidRDefault="008422A5" w:rsidP="008422A5">
      <w:pPr>
        <w:shd w:val="clear" w:color="auto" w:fill="FFFFFF"/>
        <w:jc w:val="both"/>
        <w:rPr>
          <w:rFonts w:ascii="Calibri" w:hAnsi="Calibri"/>
        </w:rPr>
      </w:pPr>
      <w:r w:rsidRPr="008422A5">
        <w:rPr>
          <w:rFonts w:ascii="Calibri" w:hAnsi="Calibri"/>
        </w:rPr>
        <w:t>Yönetim Kurulu Başkanı</w:t>
      </w:r>
      <w:r w:rsidR="00567EE0" w:rsidRPr="00E82ABC">
        <w:rPr>
          <w:rFonts w:ascii="Calibri" w:hAnsi="Calibri"/>
        </w:rPr>
        <w:tab/>
      </w:r>
      <w:r w:rsidR="00567EE0" w:rsidRPr="00E82ABC">
        <w:rPr>
          <w:rFonts w:ascii="Calibri" w:hAnsi="Calibri"/>
        </w:rPr>
        <w:tab/>
      </w:r>
      <w:r w:rsidR="000C15DB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                   </w:t>
      </w:r>
      <w:r w:rsidR="000C15DB">
        <w:rPr>
          <w:rFonts w:ascii="Calibri" w:hAnsi="Calibri"/>
        </w:rPr>
        <w:t xml:space="preserve"> CEO    </w:t>
      </w:r>
    </w:p>
    <w:p w14:paraId="63CAA7FF" w14:textId="77777777" w:rsidR="00F01E96" w:rsidRDefault="00F01E96" w:rsidP="008422A5">
      <w:pPr>
        <w:shd w:val="clear" w:color="auto" w:fill="FFFFFF"/>
        <w:jc w:val="both"/>
        <w:rPr>
          <w:rFonts w:ascii="Calibri" w:hAnsi="Calibri"/>
        </w:rPr>
      </w:pPr>
    </w:p>
    <w:p w14:paraId="1FE176F0" w14:textId="77777777" w:rsidR="00F01E96" w:rsidRDefault="00F01E96" w:rsidP="008422A5">
      <w:pPr>
        <w:shd w:val="clear" w:color="auto" w:fill="FFFFFF"/>
        <w:jc w:val="both"/>
        <w:rPr>
          <w:rFonts w:ascii="Calibri" w:hAnsi="Calibri"/>
        </w:rPr>
      </w:pPr>
    </w:p>
    <w:p w14:paraId="45CC2D1F" w14:textId="49C83054" w:rsidR="008422A5" w:rsidRPr="0028288C" w:rsidRDefault="008422A5" w:rsidP="008422A5">
      <w:pPr>
        <w:shd w:val="clear" w:color="auto" w:fill="FFFFFF"/>
        <w:ind w:left="-198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</w:t>
      </w:r>
      <w:r w:rsidRPr="0028288C">
        <w:rPr>
          <w:rFonts w:ascii="Calibri" w:hAnsi="Calibri"/>
          <w:sz w:val="16"/>
          <w:szCs w:val="16"/>
        </w:rPr>
        <w:t>Yayın Tarihi</w:t>
      </w:r>
      <w:proofErr w:type="gramStart"/>
      <w:r w:rsidRPr="0028288C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</w:t>
      </w:r>
      <w:r w:rsidRPr="0028288C">
        <w:rPr>
          <w:rFonts w:ascii="Calibri" w:hAnsi="Calibri"/>
          <w:sz w:val="16"/>
          <w:szCs w:val="16"/>
        </w:rPr>
        <w:t>:</w:t>
      </w:r>
      <w:proofErr w:type="gramEnd"/>
      <w:r w:rsidRPr="0028288C">
        <w:rPr>
          <w:rFonts w:ascii="Calibri" w:hAnsi="Calibri"/>
          <w:sz w:val="16"/>
          <w:szCs w:val="16"/>
        </w:rPr>
        <w:t xml:space="preserve"> 09.06.2008</w:t>
      </w:r>
    </w:p>
    <w:p w14:paraId="44EBE4C3" w14:textId="79C93D58" w:rsidR="008422A5" w:rsidRPr="0028288C" w:rsidRDefault="008422A5" w:rsidP="008422A5">
      <w:pPr>
        <w:shd w:val="clear" w:color="auto" w:fill="FFFFFF"/>
        <w:ind w:left="-1984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</w:t>
      </w:r>
      <w:r w:rsidRPr="0028288C">
        <w:rPr>
          <w:rFonts w:ascii="Calibri" w:hAnsi="Calibri"/>
          <w:sz w:val="16"/>
          <w:szCs w:val="16"/>
        </w:rPr>
        <w:t xml:space="preserve">Son Revizyon </w:t>
      </w:r>
      <w:proofErr w:type="gramStart"/>
      <w:r w:rsidRPr="0028288C">
        <w:rPr>
          <w:rFonts w:ascii="Calibri" w:hAnsi="Calibri"/>
          <w:sz w:val="16"/>
          <w:szCs w:val="16"/>
        </w:rPr>
        <w:t>Tarih</w:t>
      </w:r>
      <w:r>
        <w:rPr>
          <w:rFonts w:ascii="Calibri" w:hAnsi="Calibri"/>
          <w:sz w:val="16"/>
          <w:szCs w:val="16"/>
        </w:rPr>
        <w:t xml:space="preserve">  </w:t>
      </w:r>
      <w:r w:rsidRPr="0028288C">
        <w:rPr>
          <w:rFonts w:ascii="Calibri" w:hAnsi="Calibri"/>
          <w:sz w:val="16"/>
          <w:szCs w:val="16"/>
        </w:rPr>
        <w:t>:</w:t>
      </w:r>
      <w:proofErr w:type="gramEnd"/>
      <w:r w:rsidRPr="0028288C">
        <w:rPr>
          <w:rFonts w:ascii="Calibri" w:hAnsi="Calibri"/>
          <w:sz w:val="16"/>
          <w:szCs w:val="16"/>
        </w:rPr>
        <w:t xml:space="preserve"> </w:t>
      </w:r>
      <w:r w:rsidR="005D3527">
        <w:rPr>
          <w:rFonts w:ascii="Calibri" w:hAnsi="Calibri"/>
          <w:sz w:val="16"/>
          <w:szCs w:val="16"/>
        </w:rPr>
        <w:t>04</w:t>
      </w:r>
      <w:r w:rsidRPr="0028288C">
        <w:rPr>
          <w:rFonts w:ascii="Calibri" w:hAnsi="Calibri"/>
          <w:sz w:val="16"/>
          <w:szCs w:val="16"/>
        </w:rPr>
        <w:t>.0</w:t>
      </w:r>
      <w:r w:rsidR="005D3527">
        <w:rPr>
          <w:rFonts w:ascii="Calibri" w:hAnsi="Calibri"/>
          <w:sz w:val="16"/>
          <w:szCs w:val="16"/>
        </w:rPr>
        <w:t>1</w:t>
      </w:r>
      <w:r w:rsidRPr="0028288C">
        <w:rPr>
          <w:rFonts w:ascii="Calibri" w:hAnsi="Calibri"/>
          <w:sz w:val="16"/>
          <w:szCs w:val="16"/>
        </w:rPr>
        <w:t>.202</w:t>
      </w:r>
      <w:r w:rsidR="005D3527">
        <w:rPr>
          <w:rFonts w:ascii="Calibri" w:hAnsi="Calibri"/>
          <w:sz w:val="16"/>
          <w:szCs w:val="16"/>
        </w:rPr>
        <w:t>4</w:t>
      </w:r>
      <w:r w:rsidRPr="0028288C">
        <w:rPr>
          <w:rFonts w:ascii="Calibri" w:hAnsi="Calibri"/>
          <w:sz w:val="16"/>
          <w:szCs w:val="16"/>
        </w:rPr>
        <w:t xml:space="preserve"> </w:t>
      </w:r>
    </w:p>
    <w:p w14:paraId="28B3F943" w14:textId="5C56BD20" w:rsidR="008422A5" w:rsidRPr="0028288C" w:rsidRDefault="008422A5" w:rsidP="008422A5">
      <w:pPr>
        <w:shd w:val="clear" w:color="auto" w:fill="FFFFFF"/>
        <w:ind w:left="-1984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</w:t>
      </w:r>
      <w:r w:rsidRPr="0028288C">
        <w:rPr>
          <w:rFonts w:ascii="Calibri" w:hAnsi="Calibri"/>
          <w:sz w:val="16"/>
          <w:szCs w:val="16"/>
        </w:rPr>
        <w:t xml:space="preserve">Gelecek </w:t>
      </w:r>
      <w:proofErr w:type="spellStart"/>
      <w:r w:rsidRPr="0028288C">
        <w:rPr>
          <w:rFonts w:ascii="Calibri" w:hAnsi="Calibri"/>
          <w:sz w:val="16"/>
          <w:szCs w:val="16"/>
        </w:rPr>
        <w:t>Rev</w:t>
      </w:r>
      <w:proofErr w:type="spellEnd"/>
      <w:r w:rsidRPr="0028288C">
        <w:rPr>
          <w:rFonts w:ascii="Calibri" w:hAnsi="Calibri"/>
          <w:sz w:val="16"/>
          <w:szCs w:val="16"/>
        </w:rPr>
        <w:t>. Tarih</w:t>
      </w:r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 xml:space="preserve">  </w:t>
      </w:r>
      <w:r w:rsidRPr="0028288C">
        <w:rPr>
          <w:rFonts w:ascii="Calibri" w:hAnsi="Calibri"/>
          <w:sz w:val="16"/>
          <w:szCs w:val="16"/>
        </w:rPr>
        <w:t>:</w:t>
      </w:r>
      <w:proofErr w:type="gramEnd"/>
      <w:r w:rsidRPr="0028288C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0</w:t>
      </w:r>
      <w:r w:rsidR="005D3527">
        <w:rPr>
          <w:rFonts w:ascii="Calibri" w:hAnsi="Calibri"/>
          <w:sz w:val="16"/>
          <w:szCs w:val="16"/>
        </w:rPr>
        <w:t>2</w:t>
      </w:r>
      <w:r w:rsidRPr="0028288C">
        <w:rPr>
          <w:rFonts w:ascii="Calibri" w:hAnsi="Calibri"/>
          <w:sz w:val="16"/>
          <w:szCs w:val="16"/>
        </w:rPr>
        <w:t>.01.202</w:t>
      </w:r>
      <w:r w:rsidR="005D3527">
        <w:rPr>
          <w:rFonts w:ascii="Calibri" w:hAnsi="Calibri"/>
          <w:sz w:val="16"/>
          <w:szCs w:val="16"/>
        </w:rPr>
        <w:t>5</w:t>
      </w:r>
    </w:p>
    <w:p w14:paraId="4DD37F6C" w14:textId="77777777" w:rsidR="008422A5" w:rsidRDefault="008422A5" w:rsidP="008422A5">
      <w:pPr>
        <w:shd w:val="clear" w:color="auto" w:fill="FFFFFF"/>
        <w:rPr>
          <w:rFonts w:ascii="Calibri" w:hAnsi="Calibri"/>
        </w:rPr>
      </w:pPr>
    </w:p>
    <w:sectPr w:rsidR="008422A5" w:rsidSect="005270A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7068" w14:textId="77777777" w:rsidR="0084365E" w:rsidRDefault="0084365E" w:rsidP="005270A0">
      <w:r>
        <w:separator/>
      </w:r>
    </w:p>
  </w:endnote>
  <w:endnote w:type="continuationSeparator" w:id="0">
    <w:p w14:paraId="3A77408C" w14:textId="77777777" w:rsidR="0084365E" w:rsidRDefault="0084365E" w:rsidP="005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C5F5" w14:textId="0EFDE3F2" w:rsidR="005270A0" w:rsidRDefault="002B59D7">
    <w:pPr>
      <w:pStyle w:val="AltBilgi"/>
    </w:pPr>
    <w:r>
      <w:rPr>
        <w:noProof/>
      </w:rPr>
      <w:pict w14:anchorId="12963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7168" o:spid="_x0000_s1029" type="#_x0000_t75" style="position:absolute;margin-left:-65.6pt;margin-top:709.5pt;width:115.7pt;height:74.7pt;z-index:-251659264;mso-position-horizontal-relative:margin;mso-position-vertical-relative:margin" o:allowincell="f">
          <v:imagedata r:id="rId1" o:title="çevre-14"/>
          <w10:wrap anchorx="margin" anchory="margin"/>
        </v:shape>
      </w:pict>
    </w:r>
    <w:r w:rsidR="002321C4">
      <w:rPr>
        <w:noProof/>
      </w:rPr>
      <w:drawing>
        <wp:anchor distT="0" distB="0" distL="114300" distR="114300" simplePos="0" relativeHeight="251661312" behindDoc="0" locked="0" layoutInCell="1" allowOverlap="1" wp14:anchorId="29129AC3" wp14:editId="0F1C5810">
          <wp:simplePos x="0" y="0"/>
          <wp:positionH relativeFrom="column">
            <wp:posOffset>-868680</wp:posOffset>
          </wp:positionH>
          <wp:positionV relativeFrom="paragraph">
            <wp:posOffset>-501650</wp:posOffset>
          </wp:positionV>
          <wp:extent cx="1120775" cy="1095375"/>
          <wp:effectExtent l="0" t="6350" r="0" b="0"/>
          <wp:wrapSquare wrapText="bothSides"/>
          <wp:docPr id="9" name="0 Resim" descr="çevre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çevre-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11207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91E">
      <w:rPr>
        <w:noProof/>
      </w:rPr>
      <w:drawing>
        <wp:anchor distT="0" distB="0" distL="114300" distR="114300" simplePos="0" relativeHeight="251660288" behindDoc="0" locked="0" layoutInCell="1" allowOverlap="1" wp14:anchorId="1865A486" wp14:editId="660EB2A9">
          <wp:simplePos x="0" y="0"/>
          <wp:positionH relativeFrom="column">
            <wp:posOffset>5549265</wp:posOffset>
          </wp:positionH>
          <wp:positionV relativeFrom="paragraph">
            <wp:posOffset>-438150</wp:posOffset>
          </wp:positionV>
          <wp:extent cx="1049655" cy="1016635"/>
          <wp:effectExtent l="0" t="0" r="0" b="0"/>
          <wp:wrapSquare wrapText="bothSides"/>
          <wp:docPr id="10" name="0 Resim" descr="çevre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çevre-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1049655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50A7" w14:textId="77777777" w:rsidR="0084365E" w:rsidRDefault="0084365E" w:rsidP="005270A0">
      <w:r>
        <w:separator/>
      </w:r>
    </w:p>
  </w:footnote>
  <w:footnote w:type="continuationSeparator" w:id="0">
    <w:p w14:paraId="298C470B" w14:textId="77777777" w:rsidR="0084365E" w:rsidRDefault="0084365E" w:rsidP="0052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3E7D" w14:textId="77777777" w:rsidR="005270A0" w:rsidRDefault="002B59D7">
    <w:pPr>
      <w:pStyle w:val="stBilgi"/>
    </w:pPr>
    <w:r>
      <w:rPr>
        <w:noProof/>
      </w:rPr>
      <w:pict w14:anchorId="750F7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7167" o:spid="_x0000_s1025" type="#_x0000_t75" style="position:absolute;margin-left:0;margin-top:0;width:453.3pt;height:302.1pt;z-index:-251660288;mso-position-horizontal:center;mso-position-horizontal-relative:margin;mso-position-vertical:center;mso-position-vertical-relative:margin" o:allowincell="f">
          <v:imagedata r:id="rId1" o:title="çevre-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0780" w14:textId="13228BF3" w:rsidR="005270A0" w:rsidRDefault="002321C4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DBA37" wp14:editId="45526C87">
          <wp:simplePos x="0" y="0"/>
          <wp:positionH relativeFrom="column">
            <wp:posOffset>5569585</wp:posOffset>
          </wp:positionH>
          <wp:positionV relativeFrom="paragraph">
            <wp:posOffset>-400050</wp:posOffset>
          </wp:positionV>
          <wp:extent cx="1038225" cy="1014095"/>
          <wp:effectExtent l="0" t="6985" r="2540" b="2540"/>
          <wp:wrapSquare wrapText="bothSides"/>
          <wp:docPr id="5" name="0 Resim" descr="çevre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çevre-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5400000">
                    <a:off x="0" y="0"/>
                    <a:ext cx="1038225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1A2E81" wp14:editId="2D63D785">
          <wp:simplePos x="0" y="0"/>
          <wp:positionH relativeFrom="page">
            <wp:posOffset>57150</wp:posOffset>
          </wp:positionH>
          <wp:positionV relativeFrom="paragraph">
            <wp:posOffset>-401955</wp:posOffset>
          </wp:positionV>
          <wp:extent cx="1190625" cy="1158240"/>
          <wp:effectExtent l="0" t="0" r="9525" b="3810"/>
          <wp:wrapSquare wrapText="bothSides"/>
          <wp:docPr id="8" name="0 Resim" descr="çevre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çevre-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0A0">
      <w:rPr>
        <w:noProof/>
      </w:rPr>
      <w:drawing>
        <wp:anchor distT="0" distB="0" distL="114300" distR="114300" simplePos="0" relativeHeight="251654144" behindDoc="0" locked="0" layoutInCell="1" allowOverlap="1" wp14:anchorId="6E510AB3" wp14:editId="0BC0CAC4">
          <wp:simplePos x="0" y="0"/>
          <wp:positionH relativeFrom="column">
            <wp:posOffset>2043430</wp:posOffset>
          </wp:positionH>
          <wp:positionV relativeFrom="paragraph">
            <wp:posOffset>-68580</wp:posOffset>
          </wp:positionV>
          <wp:extent cx="1609725" cy="504825"/>
          <wp:effectExtent l="19050" t="0" r="9525" b="0"/>
          <wp:wrapSquare wrapText="bothSides"/>
          <wp:docPr id="1" name="Resim 1" descr="C:\My Documents\bmp\teklas\teklas-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My Documents\bmp\teklas\teklas-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B0B5" w14:textId="77777777" w:rsidR="005270A0" w:rsidRDefault="002B59D7">
    <w:pPr>
      <w:pStyle w:val="stBilgi"/>
    </w:pPr>
    <w:r>
      <w:rPr>
        <w:noProof/>
      </w:rPr>
      <w:pict w14:anchorId="65531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7166" o:spid="_x0000_s1032" type="#_x0000_t75" style="position:absolute;margin-left:0;margin-top:0;width:453.3pt;height:302.1pt;z-index:-251661312;mso-position-horizontal:center;mso-position-horizontal-relative:margin;mso-position-vertical:center;mso-position-vertical-relative:margin" o:allowincell="f">
          <v:imagedata r:id="rId1" o:title="çevre-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7D94B26"/>
    <w:multiLevelType w:val="multilevel"/>
    <w:tmpl w:val="55E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61803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F2"/>
    <w:rsid w:val="000066A2"/>
    <w:rsid w:val="000322E0"/>
    <w:rsid w:val="000408F2"/>
    <w:rsid w:val="00040D9E"/>
    <w:rsid w:val="00087FF8"/>
    <w:rsid w:val="000B4C3E"/>
    <w:rsid w:val="000C15DB"/>
    <w:rsid w:val="000D3BB0"/>
    <w:rsid w:val="001056FF"/>
    <w:rsid w:val="0011416C"/>
    <w:rsid w:val="001524CF"/>
    <w:rsid w:val="00156537"/>
    <w:rsid w:val="00176984"/>
    <w:rsid w:val="0018036B"/>
    <w:rsid w:val="0019763E"/>
    <w:rsid w:val="001B5402"/>
    <w:rsid w:val="001F7C52"/>
    <w:rsid w:val="00215410"/>
    <w:rsid w:val="00221826"/>
    <w:rsid w:val="002321C4"/>
    <w:rsid w:val="00232443"/>
    <w:rsid w:val="00233E25"/>
    <w:rsid w:val="00235303"/>
    <w:rsid w:val="002475C2"/>
    <w:rsid w:val="00262A63"/>
    <w:rsid w:val="0028288C"/>
    <w:rsid w:val="002A0D58"/>
    <w:rsid w:val="002A79D6"/>
    <w:rsid w:val="002B36C4"/>
    <w:rsid w:val="002B59D7"/>
    <w:rsid w:val="002D290E"/>
    <w:rsid w:val="002E499A"/>
    <w:rsid w:val="002F3D48"/>
    <w:rsid w:val="00304527"/>
    <w:rsid w:val="0030695B"/>
    <w:rsid w:val="00335C12"/>
    <w:rsid w:val="003648C4"/>
    <w:rsid w:val="003648E7"/>
    <w:rsid w:val="003769E6"/>
    <w:rsid w:val="003C108D"/>
    <w:rsid w:val="00435D58"/>
    <w:rsid w:val="004B605B"/>
    <w:rsid w:val="004C0E07"/>
    <w:rsid w:val="004C7636"/>
    <w:rsid w:val="004D58DA"/>
    <w:rsid w:val="004E6C39"/>
    <w:rsid w:val="004F0204"/>
    <w:rsid w:val="004F6993"/>
    <w:rsid w:val="00522AD7"/>
    <w:rsid w:val="005270A0"/>
    <w:rsid w:val="0054360A"/>
    <w:rsid w:val="00544534"/>
    <w:rsid w:val="005577CB"/>
    <w:rsid w:val="00567EE0"/>
    <w:rsid w:val="00584490"/>
    <w:rsid w:val="00586914"/>
    <w:rsid w:val="00591C1F"/>
    <w:rsid w:val="005B5839"/>
    <w:rsid w:val="005C4FB8"/>
    <w:rsid w:val="005D3527"/>
    <w:rsid w:val="005E092D"/>
    <w:rsid w:val="005F0910"/>
    <w:rsid w:val="00621A7F"/>
    <w:rsid w:val="0062589B"/>
    <w:rsid w:val="006367AF"/>
    <w:rsid w:val="00646F95"/>
    <w:rsid w:val="0068418E"/>
    <w:rsid w:val="006858DC"/>
    <w:rsid w:val="0068752C"/>
    <w:rsid w:val="006A4556"/>
    <w:rsid w:val="006C478F"/>
    <w:rsid w:val="006D2229"/>
    <w:rsid w:val="006E5B80"/>
    <w:rsid w:val="006F7242"/>
    <w:rsid w:val="0072250C"/>
    <w:rsid w:val="007465E7"/>
    <w:rsid w:val="0074730B"/>
    <w:rsid w:val="00786663"/>
    <w:rsid w:val="00790D2B"/>
    <w:rsid w:val="00795B78"/>
    <w:rsid w:val="007B5675"/>
    <w:rsid w:val="007C6620"/>
    <w:rsid w:val="007F0D03"/>
    <w:rsid w:val="008168F2"/>
    <w:rsid w:val="00841AA5"/>
    <w:rsid w:val="008422A5"/>
    <w:rsid w:val="0084365E"/>
    <w:rsid w:val="00845FFE"/>
    <w:rsid w:val="0087072B"/>
    <w:rsid w:val="008A2412"/>
    <w:rsid w:val="008A7405"/>
    <w:rsid w:val="008D64B6"/>
    <w:rsid w:val="009022A7"/>
    <w:rsid w:val="00947208"/>
    <w:rsid w:val="0095125C"/>
    <w:rsid w:val="0095391E"/>
    <w:rsid w:val="00991676"/>
    <w:rsid w:val="00A12C85"/>
    <w:rsid w:val="00A2182B"/>
    <w:rsid w:val="00A344AF"/>
    <w:rsid w:val="00A44BA2"/>
    <w:rsid w:val="00A90F70"/>
    <w:rsid w:val="00A936E0"/>
    <w:rsid w:val="00AA085E"/>
    <w:rsid w:val="00AA4E02"/>
    <w:rsid w:val="00AC0CE9"/>
    <w:rsid w:val="00AC6A0E"/>
    <w:rsid w:val="00B42F52"/>
    <w:rsid w:val="00B93696"/>
    <w:rsid w:val="00BB3217"/>
    <w:rsid w:val="00BC5B0B"/>
    <w:rsid w:val="00BE18AD"/>
    <w:rsid w:val="00BF385A"/>
    <w:rsid w:val="00C10B0A"/>
    <w:rsid w:val="00C10F47"/>
    <w:rsid w:val="00C12BD1"/>
    <w:rsid w:val="00C27EC2"/>
    <w:rsid w:val="00C309BA"/>
    <w:rsid w:val="00C46DC8"/>
    <w:rsid w:val="00C63BB2"/>
    <w:rsid w:val="00C741CB"/>
    <w:rsid w:val="00C83CA5"/>
    <w:rsid w:val="00C923D2"/>
    <w:rsid w:val="00CA22BC"/>
    <w:rsid w:val="00CA5670"/>
    <w:rsid w:val="00CD5A25"/>
    <w:rsid w:val="00CE2E21"/>
    <w:rsid w:val="00CF2F48"/>
    <w:rsid w:val="00CF3E07"/>
    <w:rsid w:val="00D01D3C"/>
    <w:rsid w:val="00D11F00"/>
    <w:rsid w:val="00D4597D"/>
    <w:rsid w:val="00D635C6"/>
    <w:rsid w:val="00DE3251"/>
    <w:rsid w:val="00DE49FE"/>
    <w:rsid w:val="00DE568A"/>
    <w:rsid w:val="00E02B4E"/>
    <w:rsid w:val="00E11DD0"/>
    <w:rsid w:val="00E218AA"/>
    <w:rsid w:val="00E32A9B"/>
    <w:rsid w:val="00E40072"/>
    <w:rsid w:val="00E90D32"/>
    <w:rsid w:val="00E94D28"/>
    <w:rsid w:val="00EB3C5E"/>
    <w:rsid w:val="00EB5949"/>
    <w:rsid w:val="00EC32D9"/>
    <w:rsid w:val="00EE5767"/>
    <w:rsid w:val="00EF5706"/>
    <w:rsid w:val="00F01E96"/>
    <w:rsid w:val="00F06043"/>
    <w:rsid w:val="00F1795D"/>
    <w:rsid w:val="00F22563"/>
    <w:rsid w:val="00F24232"/>
    <w:rsid w:val="00F34A9B"/>
    <w:rsid w:val="00F43D20"/>
    <w:rsid w:val="00F4467B"/>
    <w:rsid w:val="00F44EFC"/>
    <w:rsid w:val="00F75AED"/>
    <w:rsid w:val="00F970E8"/>
    <w:rsid w:val="00FA184C"/>
    <w:rsid w:val="00F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7488C82"/>
  <w15:docId w15:val="{14752371-9A01-4B31-AA74-28B93AED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16"/>
    <w:rPr>
      <w:sz w:val="24"/>
      <w:szCs w:val="24"/>
    </w:rPr>
  </w:style>
  <w:style w:type="paragraph" w:styleId="Balk1">
    <w:name w:val="heading 1"/>
    <w:basedOn w:val="Normal"/>
    <w:next w:val="Normal"/>
    <w:uiPriority w:val="9"/>
    <w:qFormat/>
    <w:rsid w:val="00C44816"/>
    <w:pPr>
      <w:keepNext/>
      <w:ind w:left="1418"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uiPriority w:val="9"/>
    <w:qFormat/>
    <w:rsid w:val="00C44816"/>
    <w:pPr>
      <w:keepNext/>
      <w:ind w:left="1134"/>
      <w:jc w:val="center"/>
      <w:outlineLvl w:val="1"/>
    </w:pPr>
    <w:rPr>
      <w:szCs w:val="20"/>
    </w:rPr>
  </w:style>
  <w:style w:type="paragraph" w:styleId="Balk3">
    <w:name w:val="heading 3"/>
    <w:basedOn w:val="Normal"/>
    <w:next w:val="Normal"/>
    <w:uiPriority w:val="9"/>
    <w:qFormat/>
    <w:rsid w:val="00C44816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481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44816"/>
    <w:rPr>
      <w:b/>
      <w:bCs/>
    </w:rPr>
  </w:style>
  <w:style w:type="paragraph" w:styleId="KonuBal">
    <w:name w:val="Title"/>
    <w:basedOn w:val="Normal"/>
    <w:uiPriority w:val="10"/>
    <w:qFormat/>
    <w:rsid w:val="00C44816"/>
    <w:pPr>
      <w:jc w:val="center"/>
    </w:pPr>
    <w:rPr>
      <w:b/>
      <w:i/>
      <w:szCs w:val="20"/>
      <w:u w:val="single"/>
    </w:rPr>
  </w:style>
  <w:style w:type="paragraph" w:styleId="GvdeMetni">
    <w:name w:val="Body Text"/>
    <w:basedOn w:val="Normal"/>
    <w:rsid w:val="00C44816"/>
    <w:pPr>
      <w:jc w:val="both"/>
    </w:pPr>
    <w:rPr>
      <w:szCs w:val="20"/>
    </w:rPr>
  </w:style>
  <w:style w:type="paragraph" w:styleId="bekMetni">
    <w:name w:val="Block Text"/>
    <w:basedOn w:val="Normal"/>
    <w:rsid w:val="00C44816"/>
    <w:pPr>
      <w:ind w:left="709" w:right="72"/>
      <w:jc w:val="both"/>
    </w:pPr>
    <w:rPr>
      <w:b/>
      <w:i/>
      <w:color w:val="008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1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1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81A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617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617E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17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17E0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D29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D290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D290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29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2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6FF8-684E-4794-96DF-769F89F7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666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teklas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teklas</dc:creator>
  <cp:lastModifiedBy>Izzet DIKER</cp:lastModifiedBy>
  <cp:revision>9</cp:revision>
  <cp:lastPrinted>2015-05-27T15:20:00Z</cp:lastPrinted>
  <dcterms:created xsi:type="dcterms:W3CDTF">2023-07-06T13:29:00Z</dcterms:created>
  <dcterms:modified xsi:type="dcterms:W3CDTF">2024-02-15T10:54:00Z</dcterms:modified>
</cp:coreProperties>
</file>